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CC58" w14:textId="77777777" w:rsidR="003C156D" w:rsidRDefault="0072019B" w:rsidP="006302F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HomeChoice Bristol Information</w:t>
      </w:r>
      <w:r w:rsidR="00321D16" w:rsidRPr="00D723B1">
        <w:rPr>
          <w:b/>
          <w:sz w:val="32"/>
          <w:szCs w:val="32"/>
          <w:u w:val="single"/>
        </w:rPr>
        <w:t xml:space="preserve"> </w:t>
      </w:r>
      <w:r w:rsidR="00FD5D51" w:rsidRPr="00D723B1">
        <w:rPr>
          <w:b/>
          <w:sz w:val="32"/>
          <w:szCs w:val="32"/>
          <w:u w:val="single"/>
        </w:rPr>
        <w:t>Sheet</w:t>
      </w:r>
    </w:p>
    <w:p w14:paraId="729F1EB0" w14:textId="77777777" w:rsidR="006302F7" w:rsidRDefault="006302F7" w:rsidP="006302F7">
      <w:pPr>
        <w:jc w:val="center"/>
        <w:rPr>
          <w:b/>
          <w:sz w:val="32"/>
          <w:szCs w:val="32"/>
          <w:u w:val="single"/>
        </w:rPr>
      </w:pPr>
    </w:p>
    <w:p w14:paraId="5D693428" w14:textId="77777777" w:rsidR="00DA701B" w:rsidRPr="00B5427A" w:rsidRDefault="00DA701B" w:rsidP="00B5427A">
      <w:pPr>
        <w:jc w:val="center"/>
        <w:rPr>
          <w:b/>
        </w:rPr>
      </w:pPr>
      <w:r w:rsidRPr="00907355">
        <w:rPr>
          <w:b/>
        </w:rPr>
        <w:t xml:space="preserve">Number of properties </w:t>
      </w:r>
      <w:r w:rsidR="00FD5D51" w:rsidRPr="00907355">
        <w:rPr>
          <w:b/>
        </w:rPr>
        <w:t>owned by B</w:t>
      </w:r>
      <w:r w:rsidR="00B5427A">
        <w:rPr>
          <w:b/>
        </w:rPr>
        <w:t xml:space="preserve">ristol City Council </w:t>
      </w:r>
      <w:r w:rsidR="00FD5D51" w:rsidRPr="00907355">
        <w:rPr>
          <w:b/>
        </w:rPr>
        <w:t>and H</w:t>
      </w:r>
      <w:r w:rsidR="00DF56BB">
        <w:rPr>
          <w:b/>
        </w:rPr>
        <w:t>ousing Associations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2268"/>
        <w:gridCol w:w="1560"/>
      </w:tblGrid>
      <w:tr w:rsidR="00FD5D51" w14:paraId="1E8E7229" w14:textId="77777777" w:rsidTr="003C156D">
        <w:tc>
          <w:tcPr>
            <w:tcW w:w="2943" w:type="dxa"/>
          </w:tcPr>
          <w:p w14:paraId="2802C3DD" w14:textId="5BC46AD6" w:rsidR="00FD5D51" w:rsidRPr="003C156D" w:rsidRDefault="00E2500B" w:rsidP="000560BD">
            <w:pPr>
              <w:rPr>
                <w:b/>
              </w:rPr>
            </w:pPr>
            <w:r w:rsidRPr="003C156D">
              <w:rPr>
                <w:b/>
              </w:rPr>
              <w:t xml:space="preserve">As </w:t>
            </w:r>
            <w:proofErr w:type="gramStart"/>
            <w:r w:rsidRPr="003C156D">
              <w:rPr>
                <w:b/>
              </w:rPr>
              <w:t>at</w:t>
            </w:r>
            <w:proofErr w:type="gramEnd"/>
            <w:r w:rsidRPr="003C156D">
              <w:rPr>
                <w:b/>
              </w:rPr>
              <w:t xml:space="preserve"> </w:t>
            </w:r>
            <w:r w:rsidR="001B6EC3">
              <w:rPr>
                <w:b/>
              </w:rPr>
              <w:t>July 24</w:t>
            </w:r>
          </w:p>
        </w:tc>
        <w:tc>
          <w:tcPr>
            <w:tcW w:w="1134" w:type="dxa"/>
          </w:tcPr>
          <w:p w14:paraId="0D20CD41" w14:textId="77777777" w:rsidR="00FD5D51" w:rsidRPr="003C156D" w:rsidRDefault="00FD5D51">
            <w:pPr>
              <w:rPr>
                <w:b/>
              </w:rPr>
            </w:pPr>
          </w:p>
        </w:tc>
        <w:tc>
          <w:tcPr>
            <w:tcW w:w="2268" w:type="dxa"/>
          </w:tcPr>
          <w:p w14:paraId="3E6EF388" w14:textId="77777777" w:rsidR="00FD5D51" w:rsidRPr="003C156D" w:rsidRDefault="00FD5D51">
            <w:pPr>
              <w:rPr>
                <w:b/>
              </w:rPr>
            </w:pPr>
            <w:r w:rsidRPr="003C156D">
              <w:rPr>
                <w:b/>
              </w:rPr>
              <w:t>General Needs</w:t>
            </w:r>
          </w:p>
        </w:tc>
        <w:tc>
          <w:tcPr>
            <w:tcW w:w="1560" w:type="dxa"/>
          </w:tcPr>
          <w:p w14:paraId="418175BC" w14:textId="063B68FF" w:rsidR="00FD5D51" w:rsidRPr="003C156D" w:rsidRDefault="000E40FC">
            <w:pPr>
              <w:rPr>
                <w:b/>
              </w:rPr>
            </w:pPr>
            <w:r>
              <w:rPr>
                <w:b/>
              </w:rPr>
              <w:t>Age Restricted</w:t>
            </w:r>
          </w:p>
        </w:tc>
      </w:tr>
      <w:tr w:rsidR="00FD5D51" w14:paraId="5F7D969A" w14:textId="77777777" w:rsidTr="003C156D">
        <w:tc>
          <w:tcPr>
            <w:tcW w:w="2943" w:type="dxa"/>
          </w:tcPr>
          <w:p w14:paraId="59BE3F99" w14:textId="77777777" w:rsidR="00FD5D51" w:rsidRDefault="00DF56BB">
            <w:r>
              <w:t>Bristol City Council</w:t>
            </w:r>
          </w:p>
        </w:tc>
        <w:tc>
          <w:tcPr>
            <w:tcW w:w="1134" w:type="dxa"/>
          </w:tcPr>
          <w:p w14:paraId="729AACF7" w14:textId="454B9B30" w:rsidR="00FD5D51" w:rsidRDefault="008F721A" w:rsidP="002058AF">
            <w:pPr>
              <w:jc w:val="center"/>
            </w:pPr>
            <w:r>
              <w:t>27</w:t>
            </w:r>
            <w:r w:rsidR="000E40FC">
              <w:t>,046</w:t>
            </w:r>
          </w:p>
        </w:tc>
        <w:tc>
          <w:tcPr>
            <w:tcW w:w="2268" w:type="dxa"/>
          </w:tcPr>
          <w:p w14:paraId="32EA7E83" w14:textId="49B62880" w:rsidR="00FD5D51" w:rsidRDefault="000E40FC" w:rsidP="002058AF">
            <w:pPr>
              <w:jc w:val="center"/>
            </w:pPr>
            <w:r>
              <w:t>23,377</w:t>
            </w:r>
          </w:p>
        </w:tc>
        <w:tc>
          <w:tcPr>
            <w:tcW w:w="1560" w:type="dxa"/>
          </w:tcPr>
          <w:p w14:paraId="690427F3" w14:textId="6C3C8A7E" w:rsidR="00FD5D51" w:rsidRDefault="000E40FC" w:rsidP="000E40FC">
            <w:pPr>
              <w:jc w:val="center"/>
            </w:pPr>
            <w:r>
              <w:t>3,669</w:t>
            </w:r>
          </w:p>
        </w:tc>
      </w:tr>
      <w:tr w:rsidR="00FD5D51" w14:paraId="10FD97A0" w14:textId="77777777" w:rsidTr="003C156D">
        <w:tc>
          <w:tcPr>
            <w:tcW w:w="2943" w:type="dxa"/>
          </w:tcPr>
          <w:p w14:paraId="70077F6A" w14:textId="77777777" w:rsidR="00FD5D51" w:rsidRDefault="00FD5D51" w:rsidP="00DF56BB">
            <w:r>
              <w:t>H</w:t>
            </w:r>
            <w:r w:rsidR="00DF56BB">
              <w:t>ousing Association</w:t>
            </w:r>
          </w:p>
        </w:tc>
        <w:tc>
          <w:tcPr>
            <w:tcW w:w="1134" w:type="dxa"/>
          </w:tcPr>
          <w:p w14:paraId="6AAFEDCE" w14:textId="008D59AE" w:rsidR="00FD5D51" w:rsidRDefault="000E40FC" w:rsidP="002058AF">
            <w:pPr>
              <w:jc w:val="center"/>
            </w:pPr>
            <w:r>
              <w:t>11,928</w:t>
            </w:r>
          </w:p>
        </w:tc>
        <w:tc>
          <w:tcPr>
            <w:tcW w:w="2268" w:type="dxa"/>
          </w:tcPr>
          <w:p w14:paraId="7A42F20A" w14:textId="77777777" w:rsidR="00FD5D51" w:rsidRDefault="00FD5D51" w:rsidP="002058AF">
            <w:pPr>
              <w:jc w:val="center"/>
            </w:pPr>
            <w:r>
              <w:t>Not Known</w:t>
            </w:r>
          </w:p>
        </w:tc>
        <w:tc>
          <w:tcPr>
            <w:tcW w:w="1560" w:type="dxa"/>
          </w:tcPr>
          <w:p w14:paraId="754C73A6" w14:textId="77777777" w:rsidR="00FD5D51" w:rsidRDefault="00FD5D51" w:rsidP="002058AF">
            <w:pPr>
              <w:jc w:val="center"/>
            </w:pPr>
            <w:r>
              <w:t>Not known</w:t>
            </w:r>
          </w:p>
        </w:tc>
      </w:tr>
      <w:tr w:rsidR="004E513F" w14:paraId="2A0DC358" w14:textId="77777777" w:rsidTr="003C156D">
        <w:tc>
          <w:tcPr>
            <w:tcW w:w="2943" w:type="dxa"/>
          </w:tcPr>
          <w:p w14:paraId="6BAE9363" w14:textId="77777777" w:rsidR="004E513F" w:rsidRPr="003C156D" w:rsidRDefault="00DF56BB">
            <w:pPr>
              <w:rPr>
                <w:b/>
              </w:rPr>
            </w:pPr>
            <w:r w:rsidRPr="003C156D">
              <w:rPr>
                <w:b/>
              </w:rPr>
              <w:t>Total Social H</w:t>
            </w:r>
            <w:r w:rsidR="004E513F" w:rsidRPr="003C156D">
              <w:rPr>
                <w:b/>
              </w:rPr>
              <w:t>ousing</w:t>
            </w:r>
          </w:p>
        </w:tc>
        <w:tc>
          <w:tcPr>
            <w:tcW w:w="1134" w:type="dxa"/>
          </w:tcPr>
          <w:p w14:paraId="23593AFF" w14:textId="7E6A0B97" w:rsidR="004E513F" w:rsidRPr="003C156D" w:rsidRDefault="000E40FC" w:rsidP="002058AF">
            <w:pPr>
              <w:jc w:val="center"/>
              <w:rPr>
                <w:b/>
              </w:rPr>
            </w:pPr>
            <w:r>
              <w:rPr>
                <w:b/>
              </w:rPr>
              <w:t>38,974</w:t>
            </w:r>
          </w:p>
        </w:tc>
        <w:tc>
          <w:tcPr>
            <w:tcW w:w="2268" w:type="dxa"/>
          </w:tcPr>
          <w:p w14:paraId="31391032" w14:textId="77777777" w:rsidR="004E513F" w:rsidRDefault="004E513F" w:rsidP="002058AF">
            <w:pPr>
              <w:jc w:val="center"/>
            </w:pPr>
          </w:p>
        </w:tc>
        <w:tc>
          <w:tcPr>
            <w:tcW w:w="1560" w:type="dxa"/>
          </w:tcPr>
          <w:p w14:paraId="752F138B" w14:textId="77777777" w:rsidR="004E513F" w:rsidRDefault="004E513F" w:rsidP="002058AF">
            <w:pPr>
              <w:jc w:val="center"/>
            </w:pPr>
          </w:p>
        </w:tc>
      </w:tr>
    </w:tbl>
    <w:p w14:paraId="6D0BC695" w14:textId="77777777" w:rsidR="004E513F" w:rsidRDefault="004E513F">
      <w:pPr>
        <w:rPr>
          <w:b/>
        </w:rPr>
      </w:pPr>
    </w:p>
    <w:p w14:paraId="77CE2422" w14:textId="77777777" w:rsidR="00580EC5" w:rsidRPr="00907355" w:rsidRDefault="00580EC5">
      <w:pPr>
        <w:rPr>
          <w:b/>
        </w:rPr>
      </w:pPr>
      <w:r w:rsidRPr="00907355">
        <w:rPr>
          <w:b/>
        </w:rPr>
        <w:t xml:space="preserve">Number of lettings for last </w:t>
      </w:r>
      <w:r w:rsidR="000E3D84">
        <w:rPr>
          <w:b/>
        </w:rPr>
        <w:t>5</w:t>
      </w:r>
      <w:r w:rsidR="003C156D">
        <w:rPr>
          <w:b/>
        </w:rPr>
        <w:t xml:space="preserve"> years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693"/>
        <w:gridCol w:w="993"/>
      </w:tblGrid>
      <w:tr w:rsidR="00580EC5" w14:paraId="751CC69A" w14:textId="77777777" w:rsidTr="00DF56BB">
        <w:tc>
          <w:tcPr>
            <w:tcW w:w="1668" w:type="dxa"/>
          </w:tcPr>
          <w:p w14:paraId="3A4D1CAB" w14:textId="77777777" w:rsidR="00580EC5" w:rsidRDefault="00580EC5" w:rsidP="00423B81">
            <w:pPr>
              <w:spacing w:before="100" w:beforeAutospacing="1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2551" w:type="dxa"/>
          </w:tcPr>
          <w:p w14:paraId="3B51B0C0" w14:textId="77777777" w:rsidR="00580EC5" w:rsidRPr="00DF56BB" w:rsidRDefault="00580EC5" w:rsidP="00DF56BB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 w:rsidRPr="00DF56BB">
              <w:rPr>
                <w:rFonts w:eastAsia="Times New Roman" w:cs="Arial"/>
                <w:b/>
                <w:szCs w:val="24"/>
                <w:lang w:eastAsia="en-GB"/>
              </w:rPr>
              <w:t>B</w:t>
            </w:r>
            <w:r w:rsidR="00DF56BB" w:rsidRPr="00DF56BB">
              <w:rPr>
                <w:rFonts w:eastAsia="Times New Roman" w:cs="Arial"/>
                <w:b/>
                <w:szCs w:val="24"/>
                <w:lang w:eastAsia="en-GB"/>
              </w:rPr>
              <w:t xml:space="preserve">ristol City Council </w:t>
            </w:r>
          </w:p>
        </w:tc>
        <w:tc>
          <w:tcPr>
            <w:tcW w:w="2693" w:type="dxa"/>
          </w:tcPr>
          <w:p w14:paraId="47F68D6A" w14:textId="77777777" w:rsidR="00580EC5" w:rsidRPr="00DF56BB" w:rsidRDefault="00DF56BB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 w:rsidRPr="00DF56BB">
              <w:rPr>
                <w:rFonts w:eastAsia="Times New Roman" w:cs="Arial"/>
                <w:b/>
                <w:szCs w:val="24"/>
                <w:lang w:eastAsia="en-GB"/>
              </w:rPr>
              <w:t xml:space="preserve">Housing Association </w:t>
            </w:r>
          </w:p>
        </w:tc>
        <w:tc>
          <w:tcPr>
            <w:tcW w:w="993" w:type="dxa"/>
          </w:tcPr>
          <w:p w14:paraId="589C0947" w14:textId="77777777" w:rsidR="00580EC5" w:rsidRPr="00354A4C" w:rsidRDefault="00580EC5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 w:rsidRPr="00354A4C">
              <w:rPr>
                <w:rFonts w:eastAsia="Times New Roman" w:cs="Arial"/>
                <w:b/>
                <w:szCs w:val="24"/>
                <w:lang w:eastAsia="en-GB"/>
              </w:rPr>
              <w:t>Total</w:t>
            </w:r>
          </w:p>
        </w:tc>
      </w:tr>
      <w:tr w:rsidR="000E40FC" w14:paraId="4AE9D49E" w14:textId="77777777" w:rsidTr="00DF56BB">
        <w:tc>
          <w:tcPr>
            <w:tcW w:w="1668" w:type="dxa"/>
          </w:tcPr>
          <w:p w14:paraId="0FF1C676" w14:textId="2856538A" w:rsidR="000E40FC" w:rsidRDefault="000E40FC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2019-2020</w:t>
            </w:r>
          </w:p>
        </w:tc>
        <w:tc>
          <w:tcPr>
            <w:tcW w:w="2551" w:type="dxa"/>
          </w:tcPr>
          <w:p w14:paraId="4957530A" w14:textId="19840DA0" w:rsidR="000E40FC" w:rsidRDefault="008F0DC0" w:rsidP="00DF56BB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1402</w:t>
            </w:r>
          </w:p>
        </w:tc>
        <w:tc>
          <w:tcPr>
            <w:tcW w:w="2693" w:type="dxa"/>
          </w:tcPr>
          <w:p w14:paraId="36198CFC" w14:textId="129B1BD2" w:rsidR="000E40FC" w:rsidRDefault="008F0DC0" w:rsidP="00DF56BB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480</w:t>
            </w:r>
          </w:p>
        </w:tc>
        <w:tc>
          <w:tcPr>
            <w:tcW w:w="993" w:type="dxa"/>
          </w:tcPr>
          <w:p w14:paraId="0D427E09" w14:textId="29D382FD" w:rsidR="000E40FC" w:rsidRDefault="00FD383C" w:rsidP="002058AF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188</w:t>
            </w:r>
            <w:r w:rsidR="000D709B">
              <w:rPr>
                <w:rFonts w:eastAsia="Times New Roman" w:cs="Arial"/>
                <w:b/>
                <w:szCs w:val="24"/>
                <w:lang w:eastAsia="en-GB"/>
              </w:rPr>
              <w:t>2</w:t>
            </w:r>
          </w:p>
        </w:tc>
      </w:tr>
      <w:tr w:rsidR="000E40FC" w14:paraId="3C579BD3" w14:textId="77777777" w:rsidTr="00DF56BB">
        <w:tc>
          <w:tcPr>
            <w:tcW w:w="1668" w:type="dxa"/>
          </w:tcPr>
          <w:p w14:paraId="3D66DC7E" w14:textId="72C096DC" w:rsidR="000E40FC" w:rsidRDefault="000E40FC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2020-2021</w:t>
            </w:r>
          </w:p>
        </w:tc>
        <w:tc>
          <w:tcPr>
            <w:tcW w:w="2551" w:type="dxa"/>
          </w:tcPr>
          <w:p w14:paraId="2E2590C3" w14:textId="30EFCA5F" w:rsidR="000E40FC" w:rsidRDefault="008F0DC0" w:rsidP="00DF56BB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1138</w:t>
            </w:r>
          </w:p>
        </w:tc>
        <w:tc>
          <w:tcPr>
            <w:tcW w:w="2693" w:type="dxa"/>
          </w:tcPr>
          <w:p w14:paraId="722F4B26" w14:textId="2A8D1876" w:rsidR="000E40FC" w:rsidRDefault="008F0DC0" w:rsidP="00DF56BB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441</w:t>
            </w:r>
          </w:p>
        </w:tc>
        <w:tc>
          <w:tcPr>
            <w:tcW w:w="993" w:type="dxa"/>
          </w:tcPr>
          <w:p w14:paraId="1B62E77E" w14:textId="1E6075FE" w:rsidR="000E40FC" w:rsidRDefault="00FD383C" w:rsidP="002058AF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15</w:t>
            </w:r>
            <w:r w:rsidR="000D709B">
              <w:rPr>
                <w:rFonts w:eastAsia="Times New Roman" w:cs="Arial"/>
                <w:b/>
                <w:szCs w:val="24"/>
                <w:lang w:eastAsia="en-GB"/>
              </w:rPr>
              <w:t>79</w:t>
            </w:r>
          </w:p>
        </w:tc>
      </w:tr>
      <w:tr w:rsidR="000E40FC" w14:paraId="05FA4CC5" w14:textId="77777777" w:rsidTr="00DF56BB">
        <w:tc>
          <w:tcPr>
            <w:tcW w:w="1668" w:type="dxa"/>
          </w:tcPr>
          <w:p w14:paraId="7B0CDDD2" w14:textId="01A12971" w:rsidR="000E40FC" w:rsidRDefault="000E40FC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2021-2022</w:t>
            </w:r>
          </w:p>
        </w:tc>
        <w:tc>
          <w:tcPr>
            <w:tcW w:w="2551" w:type="dxa"/>
          </w:tcPr>
          <w:p w14:paraId="37A6C756" w14:textId="7690ACB6" w:rsidR="000E40FC" w:rsidRDefault="00FD383C" w:rsidP="00DF56BB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106</w:t>
            </w:r>
            <w:r w:rsidR="008F0DC0">
              <w:rPr>
                <w:rFonts w:eastAsia="Times New Roman" w:cs="Arial"/>
                <w:szCs w:val="24"/>
                <w:lang w:eastAsia="en-GB"/>
              </w:rPr>
              <w:t>5</w:t>
            </w:r>
          </w:p>
        </w:tc>
        <w:tc>
          <w:tcPr>
            <w:tcW w:w="2693" w:type="dxa"/>
          </w:tcPr>
          <w:p w14:paraId="143A0670" w14:textId="19B4EE22" w:rsidR="000E40FC" w:rsidRDefault="008F0DC0" w:rsidP="00DF56BB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391</w:t>
            </w:r>
          </w:p>
        </w:tc>
        <w:tc>
          <w:tcPr>
            <w:tcW w:w="993" w:type="dxa"/>
          </w:tcPr>
          <w:p w14:paraId="1115A226" w14:textId="1B2249C9" w:rsidR="000E40FC" w:rsidRDefault="00FD383C" w:rsidP="002058AF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14</w:t>
            </w:r>
            <w:r w:rsidR="001B20EC">
              <w:rPr>
                <w:rFonts w:eastAsia="Times New Roman" w:cs="Arial"/>
                <w:b/>
                <w:szCs w:val="24"/>
                <w:lang w:eastAsia="en-GB"/>
              </w:rPr>
              <w:t>56</w:t>
            </w:r>
          </w:p>
        </w:tc>
      </w:tr>
      <w:tr w:rsidR="000E40FC" w14:paraId="5F00C377" w14:textId="77777777" w:rsidTr="00DF56BB">
        <w:tc>
          <w:tcPr>
            <w:tcW w:w="1668" w:type="dxa"/>
          </w:tcPr>
          <w:p w14:paraId="4DA1BF95" w14:textId="76217419" w:rsidR="000E40FC" w:rsidRDefault="000E40FC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2022-2023</w:t>
            </w:r>
          </w:p>
        </w:tc>
        <w:tc>
          <w:tcPr>
            <w:tcW w:w="2551" w:type="dxa"/>
          </w:tcPr>
          <w:p w14:paraId="513F8C2C" w14:textId="3DBC5321" w:rsidR="000E40FC" w:rsidRDefault="00FD383C" w:rsidP="00DF56BB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103</w:t>
            </w:r>
            <w:r w:rsidR="003767CB">
              <w:rPr>
                <w:rFonts w:eastAsia="Times New Roman" w:cs="Arial"/>
                <w:szCs w:val="24"/>
                <w:lang w:eastAsia="en-GB"/>
              </w:rPr>
              <w:t>0</w:t>
            </w:r>
          </w:p>
        </w:tc>
        <w:tc>
          <w:tcPr>
            <w:tcW w:w="2693" w:type="dxa"/>
          </w:tcPr>
          <w:p w14:paraId="0DF1540C" w14:textId="7C42507F" w:rsidR="000E40FC" w:rsidRDefault="00FD383C" w:rsidP="00DF56BB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49</w:t>
            </w:r>
            <w:r w:rsidR="008F0DC0">
              <w:rPr>
                <w:rFonts w:eastAsia="Times New Roman" w:cs="Arial"/>
                <w:szCs w:val="24"/>
                <w:lang w:eastAsia="en-GB"/>
              </w:rPr>
              <w:t>4</w:t>
            </w:r>
          </w:p>
        </w:tc>
        <w:tc>
          <w:tcPr>
            <w:tcW w:w="993" w:type="dxa"/>
          </w:tcPr>
          <w:p w14:paraId="7E31FE96" w14:textId="1C234F0E" w:rsidR="000E40FC" w:rsidRDefault="008F0DC0" w:rsidP="002058AF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152</w:t>
            </w:r>
            <w:r w:rsidR="003767CB">
              <w:rPr>
                <w:rFonts w:eastAsia="Times New Roman" w:cs="Arial"/>
                <w:b/>
                <w:szCs w:val="24"/>
                <w:lang w:eastAsia="en-GB"/>
              </w:rPr>
              <w:t>4</w:t>
            </w:r>
          </w:p>
        </w:tc>
      </w:tr>
      <w:tr w:rsidR="000E40FC" w14:paraId="26811B84" w14:textId="77777777" w:rsidTr="00DF56BB">
        <w:tc>
          <w:tcPr>
            <w:tcW w:w="1668" w:type="dxa"/>
          </w:tcPr>
          <w:p w14:paraId="745F0299" w14:textId="6A31CA40" w:rsidR="000E40FC" w:rsidRDefault="000E40FC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2023-2024</w:t>
            </w:r>
          </w:p>
        </w:tc>
        <w:tc>
          <w:tcPr>
            <w:tcW w:w="2551" w:type="dxa"/>
          </w:tcPr>
          <w:p w14:paraId="7BF392CD" w14:textId="77240945" w:rsidR="000E40FC" w:rsidRDefault="00FD383C" w:rsidP="00DF56BB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970</w:t>
            </w:r>
          </w:p>
        </w:tc>
        <w:tc>
          <w:tcPr>
            <w:tcW w:w="2693" w:type="dxa"/>
          </w:tcPr>
          <w:p w14:paraId="4A53BFFA" w14:textId="2850D861" w:rsidR="000E40FC" w:rsidRDefault="00FD383C" w:rsidP="00DF56BB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5</w:t>
            </w:r>
            <w:r w:rsidR="003767CB">
              <w:rPr>
                <w:rFonts w:eastAsia="Times New Roman" w:cs="Arial"/>
                <w:szCs w:val="24"/>
                <w:lang w:eastAsia="en-GB"/>
              </w:rPr>
              <w:t>6</w:t>
            </w:r>
            <w:r>
              <w:rPr>
                <w:rFonts w:eastAsia="Times New Roman" w:cs="Arial"/>
                <w:szCs w:val="24"/>
                <w:lang w:eastAsia="en-GB"/>
              </w:rPr>
              <w:t>5</w:t>
            </w:r>
          </w:p>
        </w:tc>
        <w:tc>
          <w:tcPr>
            <w:tcW w:w="993" w:type="dxa"/>
          </w:tcPr>
          <w:p w14:paraId="09F8BD41" w14:textId="02F52BAF" w:rsidR="000E40FC" w:rsidRDefault="00FD383C" w:rsidP="002058AF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15</w:t>
            </w:r>
            <w:r w:rsidR="003767CB">
              <w:rPr>
                <w:rFonts w:eastAsia="Times New Roman" w:cs="Arial"/>
                <w:b/>
                <w:szCs w:val="24"/>
                <w:lang w:eastAsia="en-GB"/>
              </w:rPr>
              <w:t>3</w:t>
            </w:r>
            <w:r w:rsidR="008F0DC0">
              <w:rPr>
                <w:rFonts w:eastAsia="Times New Roman" w:cs="Arial"/>
                <w:b/>
                <w:szCs w:val="24"/>
                <w:lang w:eastAsia="en-GB"/>
              </w:rPr>
              <w:t>5</w:t>
            </w:r>
          </w:p>
        </w:tc>
      </w:tr>
    </w:tbl>
    <w:p w14:paraId="0BE87751" w14:textId="77777777" w:rsidR="006302F7" w:rsidRPr="006302F7" w:rsidRDefault="006302F7" w:rsidP="006302F7">
      <w:pPr>
        <w:rPr>
          <w:b/>
          <w:sz w:val="20"/>
        </w:rPr>
      </w:pPr>
    </w:p>
    <w:p w14:paraId="7036272E" w14:textId="50292269" w:rsidR="00521383" w:rsidRPr="00907355" w:rsidRDefault="00DA701B">
      <w:pPr>
        <w:rPr>
          <w:b/>
        </w:rPr>
      </w:pPr>
      <w:r w:rsidRPr="00907355">
        <w:rPr>
          <w:b/>
        </w:rPr>
        <w:t>N</w:t>
      </w:r>
      <w:r w:rsidR="00580EC5" w:rsidRPr="00907355">
        <w:rPr>
          <w:b/>
        </w:rPr>
        <w:t xml:space="preserve">umbers on the </w:t>
      </w:r>
      <w:r w:rsidR="002B6572">
        <w:rPr>
          <w:b/>
        </w:rPr>
        <w:t>Home Choice Bristol Housing R</w:t>
      </w:r>
      <w:r w:rsidR="00580EC5" w:rsidRPr="00907355">
        <w:rPr>
          <w:b/>
        </w:rPr>
        <w:t xml:space="preserve">egister </w:t>
      </w:r>
      <w:r w:rsidR="00E2500B">
        <w:rPr>
          <w:b/>
        </w:rPr>
        <w:t xml:space="preserve">as </w:t>
      </w:r>
      <w:proofErr w:type="gramStart"/>
      <w:r w:rsidR="00E2500B">
        <w:rPr>
          <w:b/>
        </w:rPr>
        <w:t>at</w:t>
      </w:r>
      <w:proofErr w:type="gramEnd"/>
      <w:r w:rsidR="00E2500B">
        <w:rPr>
          <w:b/>
        </w:rPr>
        <w:t xml:space="preserve"> </w:t>
      </w:r>
      <w:r w:rsidR="005F4A1A">
        <w:rPr>
          <w:b/>
        </w:rPr>
        <w:t>J</w:t>
      </w:r>
      <w:r w:rsidR="001B6EC3">
        <w:rPr>
          <w:b/>
        </w:rPr>
        <w:t>uly 2024</w:t>
      </w:r>
      <w:r w:rsidR="00E2500B">
        <w:rPr>
          <w:b/>
        </w:rPr>
        <w:t xml:space="preserve"> </w:t>
      </w:r>
      <w:r w:rsidR="00580EC5" w:rsidRPr="00907355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</w:tblGrid>
      <w:tr w:rsidR="00FD5D51" w14:paraId="034BC671" w14:textId="77777777" w:rsidTr="00FD5D51">
        <w:tc>
          <w:tcPr>
            <w:tcW w:w="1101" w:type="dxa"/>
          </w:tcPr>
          <w:p w14:paraId="6889F7DC" w14:textId="77777777" w:rsidR="00FD5D51" w:rsidRPr="00CC3C94" w:rsidRDefault="00FD5D51">
            <w:pPr>
              <w:rPr>
                <w:b/>
              </w:rPr>
            </w:pPr>
            <w:r w:rsidRPr="00CC3C94">
              <w:rPr>
                <w:b/>
              </w:rPr>
              <w:t>Band 1</w:t>
            </w:r>
          </w:p>
        </w:tc>
        <w:tc>
          <w:tcPr>
            <w:tcW w:w="1275" w:type="dxa"/>
          </w:tcPr>
          <w:p w14:paraId="0FF69F59" w14:textId="2597967B" w:rsidR="00FD5D51" w:rsidRDefault="001B6EC3" w:rsidP="00CC3C94">
            <w:pPr>
              <w:jc w:val="center"/>
            </w:pPr>
            <w:r>
              <w:t>12588</w:t>
            </w:r>
          </w:p>
        </w:tc>
      </w:tr>
      <w:tr w:rsidR="00FD5D51" w14:paraId="08F06968" w14:textId="77777777" w:rsidTr="00FD5D51">
        <w:tc>
          <w:tcPr>
            <w:tcW w:w="1101" w:type="dxa"/>
          </w:tcPr>
          <w:p w14:paraId="0D089DDE" w14:textId="77777777" w:rsidR="00FD5D51" w:rsidRPr="00CC3C94" w:rsidRDefault="00FD5D51">
            <w:pPr>
              <w:rPr>
                <w:b/>
              </w:rPr>
            </w:pPr>
            <w:r w:rsidRPr="00CC3C94">
              <w:rPr>
                <w:b/>
              </w:rPr>
              <w:t>Band 2</w:t>
            </w:r>
          </w:p>
        </w:tc>
        <w:tc>
          <w:tcPr>
            <w:tcW w:w="1275" w:type="dxa"/>
          </w:tcPr>
          <w:p w14:paraId="1E9D05B3" w14:textId="2912B5DC" w:rsidR="00FD5D51" w:rsidRDefault="001B6EC3" w:rsidP="004D279F">
            <w:pPr>
              <w:jc w:val="center"/>
            </w:pPr>
            <w:r>
              <w:t>3713</w:t>
            </w:r>
          </w:p>
        </w:tc>
      </w:tr>
      <w:tr w:rsidR="00FD5D51" w14:paraId="442CDCCB" w14:textId="77777777" w:rsidTr="00FD5D51">
        <w:tc>
          <w:tcPr>
            <w:tcW w:w="1101" w:type="dxa"/>
          </w:tcPr>
          <w:p w14:paraId="0A0866A8" w14:textId="77777777" w:rsidR="00FD5D51" w:rsidRPr="00CC3C94" w:rsidRDefault="00FD5D51">
            <w:pPr>
              <w:rPr>
                <w:b/>
              </w:rPr>
            </w:pPr>
            <w:r w:rsidRPr="00CC3C94">
              <w:rPr>
                <w:b/>
              </w:rPr>
              <w:t>Band 3</w:t>
            </w:r>
          </w:p>
        </w:tc>
        <w:tc>
          <w:tcPr>
            <w:tcW w:w="1275" w:type="dxa"/>
          </w:tcPr>
          <w:p w14:paraId="7F56E8C5" w14:textId="129395C8" w:rsidR="00FD5D51" w:rsidRDefault="001B6EC3" w:rsidP="007115AC">
            <w:pPr>
              <w:jc w:val="center"/>
            </w:pPr>
            <w:r>
              <w:t>6305</w:t>
            </w:r>
          </w:p>
        </w:tc>
      </w:tr>
      <w:tr w:rsidR="00FD5D51" w14:paraId="0D962E0D" w14:textId="77777777" w:rsidTr="00FD5D51">
        <w:tc>
          <w:tcPr>
            <w:tcW w:w="1101" w:type="dxa"/>
          </w:tcPr>
          <w:p w14:paraId="081F265A" w14:textId="77777777" w:rsidR="00FD5D51" w:rsidRPr="00CC3C94" w:rsidRDefault="00FD5D51">
            <w:pPr>
              <w:rPr>
                <w:b/>
              </w:rPr>
            </w:pPr>
            <w:r w:rsidRPr="00CC3C94">
              <w:rPr>
                <w:b/>
              </w:rPr>
              <w:t>Band 4</w:t>
            </w:r>
          </w:p>
        </w:tc>
        <w:tc>
          <w:tcPr>
            <w:tcW w:w="1275" w:type="dxa"/>
          </w:tcPr>
          <w:p w14:paraId="2E0EEC90" w14:textId="69E2C678" w:rsidR="00FD5D51" w:rsidRDefault="001B6EC3" w:rsidP="004D279F">
            <w:pPr>
              <w:jc w:val="center"/>
            </w:pPr>
            <w:r>
              <w:t>10355</w:t>
            </w:r>
          </w:p>
        </w:tc>
      </w:tr>
      <w:tr w:rsidR="00FD5D51" w14:paraId="28AFD0E8" w14:textId="77777777" w:rsidTr="00FD5D51">
        <w:tc>
          <w:tcPr>
            <w:tcW w:w="1101" w:type="dxa"/>
          </w:tcPr>
          <w:p w14:paraId="5571651D" w14:textId="77777777" w:rsidR="00FD5D51" w:rsidRPr="00CC3C94" w:rsidRDefault="00FD5D51">
            <w:pPr>
              <w:rPr>
                <w:b/>
              </w:rPr>
            </w:pPr>
            <w:r w:rsidRPr="00CC3C94">
              <w:rPr>
                <w:b/>
              </w:rPr>
              <w:t>Total</w:t>
            </w:r>
          </w:p>
        </w:tc>
        <w:tc>
          <w:tcPr>
            <w:tcW w:w="1275" w:type="dxa"/>
          </w:tcPr>
          <w:p w14:paraId="7A40F2CE" w14:textId="63E2B266" w:rsidR="00FD5D51" w:rsidRPr="00DF56BB" w:rsidRDefault="001B6EC3" w:rsidP="007115AC">
            <w:pPr>
              <w:jc w:val="center"/>
              <w:rPr>
                <w:b/>
              </w:rPr>
            </w:pPr>
            <w:r>
              <w:rPr>
                <w:b/>
              </w:rPr>
              <w:t>21631</w:t>
            </w:r>
          </w:p>
        </w:tc>
      </w:tr>
    </w:tbl>
    <w:p w14:paraId="7BEE28B9" w14:textId="77777777" w:rsidR="00FD5D51" w:rsidRPr="00907355" w:rsidRDefault="00FD5D51">
      <w:pPr>
        <w:rPr>
          <w:b/>
        </w:rPr>
      </w:pPr>
    </w:p>
    <w:p w14:paraId="7A9D363E" w14:textId="00DD86DD" w:rsidR="00DA701B" w:rsidRPr="00907355" w:rsidRDefault="00DA701B">
      <w:pPr>
        <w:rPr>
          <w:b/>
        </w:rPr>
      </w:pPr>
      <w:r w:rsidRPr="00907355">
        <w:rPr>
          <w:b/>
        </w:rPr>
        <w:t xml:space="preserve">Demand by </w:t>
      </w:r>
      <w:r w:rsidR="00580EC5" w:rsidRPr="00907355">
        <w:rPr>
          <w:b/>
        </w:rPr>
        <w:t xml:space="preserve">band and </w:t>
      </w:r>
      <w:r w:rsidR="003C156D" w:rsidRPr="00907355">
        <w:rPr>
          <w:b/>
        </w:rPr>
        <w:t>bed size</w:t>
      </w:r>
      <w:r w:rsidRPr="00907355">
        <w:rPr>
          <w:b/>
        </w:rPr>
        <w:t xml:space="preserve"> </w:t>
      </w:r>
      <w:r w:rsidR="00E2500B">
        <w:rPr>
          <w:b/>
        </w:rPr>
        <w:t xml:space="preserve">as </w:t>
      </w:r>
      <w:proofErr w:type="gramStart"/>
      <w:r w:rsidR="00E2500B">
        <w:rPr>
          <w:b/>
        </w:rPr>
        <w:t>at</w:t>
      </w:r>
      <w:proofErr w:type="gramEnd"/>
      <w:r w:rsidR="00E2500B">
        <w:rPr>
          <w:b/>
        </w:rPr>
        <w:t xml:space="preserve"> </w:t>
      </w:r>
      <w:r w:rsidR="00A55276">
        <w:rPr>
          <w:b/>
        </w:rPr>
        <w:t>J</w:t>
      </w:r>
      <w:r w:rsidR="001B6EC3">
        <w:rPr>
          <w:b/>
        </w:rPr>
        <w:t>uly 2024</w:t>
      </w:r>
      <w:r w:rsidR="00E2500B">
        <w:rPr>
          <w:b/>
        </w:rPr>
        <w:t xml:space="preserve"> </w:t>
      </w:r>
      <w:r w:rsidRPr="00907355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1161"/>
        <w:gridCol w:w="1152"/>
        <w:gridCol w:w="1152"/>
        <w:gridCol w:w="1115"/>
        <w:gridCol w:w="1115"/>
        <w:gridCol w:w="1115"/>
        <w:gridCol w:w="1043"/>
      </w:tblGrid>
      <w:tr w:rsidR="00580EC5" w14:paraId="42F0D2C8" w14:textId="77777777" w:rsidTr="00423B81">
        <w:tc>
          <w:tcPr>
            <w:tcW w:w="1189" w:type="dxa"/>
          </w:tcPr>
          <w:p w14:paraId="7C36DE3C" w14:textId="77777777" w:rsidR="00580EC5" w:rsidRDefault="00580EC5" w:rsidP="00423B81">
            <w:pPr>
              <w:spacing w:before="100" w:beforeAutospacing="1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182" w:type="dxa"/>
          </w:tcPr>
          <w:p w14:paraId="5FF88B6C" w14:textId="77777777" w:rsidR="00580EC5" w:rsidRPr="00CC3C94" w:rsidRDefault="00580EC5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1 bed</w:t>
            </w:r>
          </w:p>
        </w:tc>
        <w:tc>
          <w:tcPr>
            <w:tcW w:w="1182" w:type="dxa"/>
          </w:tcPr>
          <w:p w14:paraId="5D09902A" w14:textId="77777777" w:rsidR="00580EC5" w:rsidRPr="00CC3C94" w:rsidRDefault="00580EC5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2 bed</w:t>
            </w:r>
          </w:p>
        </w:tc>
        <w:tc>
          <w:tcPr>
            <w:tcW w:w="1182" w:type="dxa"/>
          </w:tcPr>
          <w:p w14:paraId="52EC849B" w14:textId="77777777" w:rsidR="00580EC5" w:rsidRPr="00CC3C94" w:rsidRDefault="00580EC5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3 bed</w:t>
            </w:r>
          </w:p>
        </w:tc>
        <w:tc>
          <w:tcPr>
            <w:tcW w:w="1150" w:type="dxa"/>
          </w:tcPr>
          <w:p w14:paraId="56A816FB" w14:textId="77777777" w:rsidR="00580EC5" w:rsidRPr="00CC3C94" w:rsidRDefault="00580EC5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4 bed</w:t>
            </w:r>
          </w:p>
        </w:tc>
        <w:tc>
          <w:tcPr>
            <w:tcW w:w="1151" w:type="dxa"/>
          </w:tcPr>
          <w:p w14:paraId="098691E0" w14:textId="77777777" w:rsidR="00580EC5" w:rsidRPr="00CC3C94" w:rsidRDefault="00580EC5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5 bed</w:t>
            </w:r>
          </w:p>
        </w:tc>
        <w:tc>
          <w:tcPr>
            <w:tcW w:w="1151" w:type="dxa"/>
          </w:tcPr>
          <w:p w14:paraId="0A96E711" w14:textId="77777777" w:rsidR="00580EC5" w:rsidRPr="00CC3C94" w:rsidRDefault="00580EC5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6 bed +</w:t>
            </w:r>
          </w:p>
        </w:tc>
        <w:tc>
          <w:tcPr>
            <w:tcW w:w="1055" w:type="dxa"/>
          </w:tcPr>
          <w:p w14:paraId="5A2B1C7D" w14:textId="77777777" w:rsidR="00580EC5" w:rsidRPr="00CC3C94" w:rsidRDefault="00CC3C94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Total</w:t>
            </w:r>
          </w:p>
        </w:tc>
      </w:tr>
      <w:tr w:rsidR="00580EC5" w14:paraId="035A0211" w14:textId="77777777" w:rsidTr="00423B81">
        <w:tc>
          <w:tcPr>
            <w:tcW w:w="1189" w:type="dxa"/>
          </w:tcPr>
          <w:p w14:paraId="2BD327A9" w14:textId="77777777" w:rsidR="00580EC5" w:rsidRPr="00CC3C94" w:rsidRDefault="00580EC5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Band 1</w:t>
            </w:r>
          </w:p>
        </w:tc>
        <w:tc>
          <w:tcPr>
            <w:tcW w:w="1182" w:type="dxa"/>
          </w:tcPr>
          <w:p w14:paraId="5EA5528A" w14:textId="083CC959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728</w:t>
            </w:r>
          </w:p>
        </w:tc>
        <w:tc>
          <w:tcPr>
            <w:tcW w:w="1182" w:type="dxa"/>
          </w:tcPr>
          <w:p w14:paraId="075C514D" w14:textId="6B2D391E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217</w:t>
            </w:r>
          </w:p>
        </w:tc>
        <w:tc>
          <w:tcPr>
            <w:tcW w:w="1182" w:type="dxa"/>
          </w:tcPr>
          <w:p w14:paraId="7BA7B04A" w14:textId="3DCC4858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190</w:t>
            </w:r>
          </w:p>
        </w:tc>
        <w:tc>
          <w:tcPr>
            <w:tcW w:w="1150" w:type="dxa"/>
          </w:tcPr>
          <w:p w14:paraId="6B23055C" w14:textId="7F2945B0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96</w:t>
            </w:r>
          </w:p>
        </w:tc>
        <w:tc>
          <w:tcPr>
            <w:tcW w:w="1151" w:type="dxa"/>
          </w:tcPr>
          <w:p w14:paraId="39918BA4" w14:textId="54455EFF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19</w:t>
            </w:r>
          </w:p>
        </w:tc>
        <w:tc>
          <w:tcPr>
            <w:tcW w:w="1151" w:type="dxa"/>
          </w:tcPr>
          <w:p w14:paraId="1FA6D7BD" w14:textId="77656408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8</w:t>
            </w:r>
          </w:p>
        </w:tc>
        <w:tc>
          <w:tcPr>
            <w:tcW w:w="1055" w:type="dxa"/>
          </w:tcPr>
          <w:p w14:paraId="5EAF3A3C" w14:textId="0AC257F9" w:rsidR="00580EC5" w:rsidRPr="00CC3C94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1258</w:t>
            </w:r>
          </w:p>
        </w:tc>
      </w:tr>
      <w:tr w:rsidR="00580EC5" w14:paraId="6CE5943F" w14:textId="77777777" w:rsidTr="00423B81">
        <w:tc>
          <w:tcPr>
            <w:tcW w:w="1189" w:type="dxa"/>
          </w:tcPr>
          <w:p w14:paraId="2F0DF9BA" w14:textId="77777777" w:rsidR="00580EC5" w:rsidRPr="00CC3C94" w:rsidRDefault="00580EC5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Band 2</w:t>
            </w:r>
          </w:p>
        </w:tc>
        <w:tc>
          <w:tcPr>
            <w:tcW w:w="1182" w:type="dxa"/>
          </w:tcPr>
          <w:p w14:paraId="46322D36" w14:textId="6BEF8009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1339</w:t>
            </w:r>
          </w:p>
        </w:tc>
        <w:tc>
          <w:tcPr>
            <w:tcW w:w="1182" w:type="dxa"/>
          </w:tcPr>
          <w:p w14:paraId="0DFD45E4" w14:textId="0802565A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1109</w:t>
            </w:r>
          </w:p>
        </w:tc>
        <w:tc>
          <w:tcPr>
            <w:tcW w:w="1182" w:type="dxa"/>
          </w:tcPr>
          <w:p w14:paraId="486EE410" w14:textId="0DBC950E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904</w:t>
            </w:r>
          </w:p>
        </w:tc>
        <w:tc>
          <w:tcPr>
            <w:tcW w:w="1150" w:type="dxa"/>
          </w:tcPr>
          <w:p w14:paraId="61302868" w14:textId="7AE4F212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305</w:t>
            </w:r>
          </w:p>
        </w:tc>
        <w:tc>
          <w:tcPr>
            <w:tcW w:w="1151" w:type="dxa"/>
          </w:tcPr>
          <w:p w14:paraId="0F8AFB85" w14:textId="16279E21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51</w:t>
            </w:r>
          </w:p>
        </w:tc>
        <w:tc>
          <w:tcPr>
            <w:tcW w:w="1151" w:type="dxa"/>
          </w:tcPr>
          <w:p w14:paraId="61DFD9B5" w14:textId="07BB7EB8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5</w:t>
            </w:r>
          </w:p>
        </w:tc>
        <w:tc>
          <w:tcPr>
            <w:tcW w:w="1055" w:type="dxa"/>
          </w:tcPr>
          <w:p w14:paraId="63AFDE07" w14:textId="0F54E357" w:rsidR="00580EC5" w:rsidRPr="00CC3C94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3713</w:t>
            </w:r>
          </w:p>
        </w:tc>
      </w:tr>
      <w:tr w:rsidR="00580EC5" w14:paraId="5367C2F1" w14:textId="77777777" w:rsidTr="00423B81">
        <w:tc>
          <w:tcPr>
            <w:tcW w:w="1189" w:type="dxa"/>
          </w:tcPr>
          <w:p w14:paraId="3E752FB2" w14:textId="77777777" w:rsidR="00580EC5" w:rsidRPr="00CC3C94" w:rsidRDefault="00580EC5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Band 3</w:t>
            </w:r>
          </w:p>
        </w:tc>
        <w:tc>
          <w:tcPr>
            <w:tcW w:w="1182" w:type="dxa"/>
          </w:tcPr>
          <w:p w14:paraId="30B38E6A" w14:textId="22C21082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3065</w:t>
            </w:r>
          </w:p>
        </w:tc>
        <w:tc>
          <w:tcPr>
            <w:tcW w:w="1182" w:type="dxa"/>
          </w:tcPr>
          <w:p w14:paraId="736B4EAC" w14:textId="47686148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1490</w:t>
            </w:r>
          </w:p>
        </w:tc>
        <w:tc>
          <w:tcPr>
            <w:tcW w:w="1182" w:type="dxa"/>
          </w:tcPr>
          <w:p w14:paraId="76B61856" w14:textId="6FCE76E0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1431</w:t>
            </w:r>
          </w:p>
        </w:tc>
        <w:tc>
          <w:tcPr>
            <w:tcW w:w="1150" w:type="dxa"/>
          </w:tcPr>
          <w:p w14:paraId="42D0A52F" w14:textId="57AA2299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294</w:t>
            </w:r>
          </w:p>
        </w:tc>
        <w:tc>
          <w:tcPr>
            <w:tcW w:w="1151" w:type="dxa"/>
          </w:tcPr>
          <w:p w14:paraId="595DE559" w14:textId="18AC448A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21</w:t>
            </w:r>
          </w:p>
        </w:tc>
        <w:tc>
          <w:tcPr>
            <w:tcW w:w="1151" w:type="dxa"/>
          </w:tcPr>
          <w:p w14:paraId="0234690B" w14:textId="3EF91D67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4</w:t>
            </w:r>
          </w:p>
        </w:tc>
        <w:tc>
          <w:tcPr>
            <w:tcW w:w="1055" w:type="dxa"/>
          </w:tcPr>
          <w:p w14:paraId="2FAE7914" w14:textId="13E9DB18" w:rsidR="00580EC5" w:rsidRPr="00CC3C94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6305</w:t>
            </w:r>
          </w:p>
        </w:tc>
      </w:tr>
      <w:tr w:rsidR="00580EC5" w14:paraId="551650B2" w14:textId="77777777" w:rsidTr="00423B81">
        <w:tc>
          <w:tcPr>
            <w:tcW w:w="1189" w:type="dxa"/>
          </w:tcPr>
          <w:p w14:paraId="4EAE7DC1" w14:textId="77777777" w:rsidR="00580EC5" w:rsidRPr="00CC3C94" w:rsidRDefault="00580EC5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Band 4</w:t>
            </w:r>
          </w:p>
        </w:tc>
        <w:tc>
          <w:tcPr>
            <w:tcW w:w="1182" w:type="dxa"/>
          </w:tcPr>
          <w:p w14:paraId="171B25AA" w14:textId="5508441A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7214</w:t>
            </w:r>
          </w:p>
        </w:tc>
        <w:tc>
          <w:tcPr>
            <w:tcW w:w="1182" w:type="dxa"/>
          </w:tcPr>
          <w:p w14:paraId="0780A85A" w14:textId="434A7767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2407</w:t>
            </w:r>
          </w:p>
        </w:tc>
        <w:tc>
          <w:tcPr>
            <w:tcW w:w="1182" w:type="dxa"/>
          </w:tcPr>
          <w:p w14:paraId="6DC74402" w14:textId="02F4285D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666</w:t>
            </w:r>
          </w:p>
        </w:tc>
        <w:tc>
          <w:tcPr>
            <w:tcW w:w="1150" w:type="dxa"/>
          </w:tcPr>
          <w:p w14:paraId="1088ED3A" w14:textId="13694884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62</w:t>
            </w:r>
          </w:p>
        </w:tc>
        <w:tc>
          <w:tcPr>
            <w:tcW w:w="1151" w:type="dxa"/>
          </w:tcPr>
          <w:p w14:paraId="70017E25" w14:textId="23CE201A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5</w:t>
            </w:r>
          </w:p>
        </w:tc>
        <w:tc>
          <w:tcPr>
            <w:tcW w:w="1151" w:type="dxa"/>
          </w:tcPr>
          <w:p w14:paraId="04513480" w14:textId="75E9D9F9" w:rsidR="00580EC5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</w:t>
            </w:r>
          </w:p>
        </w:tc>
        <w:tc>
          <w:tcPr>
            <w:tcW w:w="1055" w:type="dxa"/>
          </w:tcPr>
          <w:p w14:paraId="3A57CB12" w14:textId="531388A8" w:rsidR="00580EC5" w:rsidRPr="00CC3C94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10355</w:t>
            </w:r>
          </w:p>
        </w:tc>
      </w:tr>
      <w:tr w:rsidR="00580EC5" w14:paraId="3908BCDD" w14:textId="77777777" w:rsidTr="00423B81">
        <w:tc>
          <w:tcPr>
            <w:tcW w:w="1189" w:type="dxa"/>
          </w:tcPr>
          <w:p w14:paraId="5422B0BA" w14:textId="77777777" w:rsidR="00580EC5" w:rsidRPr="00CC3C94" w:rsidRDefault="00580EC5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Total</w:t>
            </w:r>
          </w:p>
        </w:tc>
        <w:tc>
          <w:tcPr>
            <w:tcW w:w="1182" w:type="dxa"/>
          </w:tcPr>
          <w:p w14:paraId="51E2B745" w14:textId="15B556A4" w:rsidR="00580EC5" w:rsidRPr="001B6EC3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1B6EC3">
              <w:rPr>
                <w:rFonts w:eastAsia="Times New Roman" w:cs="Arial"/>
                <w:b/>
                <w:bCs/>
                <w:szCs w:val="24"/>
                <w:lang w:eastAsia="en-GB"/>
              </w:rPr>
              <w:t>12346</w:t>
            </w:r>
          </w:p>
        </w:tc>
        <w:tc>
          <w:tcPr>
            <w:tcW w:w="1182" w:type="dxa"/>
          </w:tcPr>
          <w:p w14:paraId="019DBAE5" w14:textId="590F634D" w:rsidR="00580EC5" w:rsidRPr="001B6EC3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1B6EC3">
              <w:rPr>
                <w:rFonts w:eastAsia="Times New Roman" w:cs="Arial"/>
                <w:b/>
                <w:bCs/>
                <w:szCs w:val="24"/>
                <w:lang w:eastAsia="en-GB"/>
              </w:rPr>
              <w:t>5223</w:t>
            </w:r>
          </w:p>
        </w:tc>
        <w:tc>
          <w:tcPr>
            <w:tcW w:w="1182" w:type="dxa"/>
          </w:tcPr>
          <w:p w14:paraId="1B179B17" w14:textId="405F3723" w:rsidR="00580EC5" w:rsidRPr="001B6EC3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1B6EC3">
              <w:rPr>
                <w:rFonts w:eastAsia="Times New Roman" w:cs="Arial"/>
                <w:b/>
                <w:bCs/>
                <w:szCs w:val="24"/>
                <w:lang w:eastAsia="en-GB"/>
              </w:rPr>
              <w:t>3191</w:t>
            </w:r>
          </w:p>
        </w:tc>
        <w:tc>
          <w:tcPr>
            <w:tcW w:w="1150" w:type="dxa"/>
          </w:tcPr>
          <w:p w14:paraId="73A58829" w14:textId="073B0F9E" w:rsidR="00580EC5" w:rsidRPr="001B6EC3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1B6EC3">
              <w:rPr>
                <w:rFonts w:eastAsia="Times New Roman" w:cs="Arial"/>
                <w:b/>
                <w:bCs/>
                <w:szCs w:val="24"/>
                <w:lang w:eastAsia="en-GB"/>
              </w:rPr>
              <w:t>757</w:t>
            </w:r>
          </w:p>
        </w:tc>
        <w:tc>
          <w:tcPr>
            <w:tcW w:w="1151" w:type="dxa"/>
          </w:tcPr>
          <w:p w14:paraId="30658B30" w14:textId="127D990E" w:rsidR="00580EC5" w:rsidRPr="001B6EC3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1B6EC3">
              <w:rPr>
                <w:rFonts w:eastAsia="Times New Roman" w:cs="Arial"/>
                <w:b/>
                <w:bCs/>
                <w:szCs w:val="24"/>
                <w:lang w:eastAsia="en-GB"/>
              </w:rPr>
              <w:t>96</w:t>
            </w:r>
          </w:p>
        </w:tc>
        <w:tc>
          <w:tcPr>
            <w:tcW w:w="1151" w:type="dxa"/>
          </w:tcPr>
          <w:p w14:paraId="42997D17" w14:textId="1237F783" w:rsidR="00580EC5" w:rsidRPr="001B6EC3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1B6EC3">
              <w:rPr>
                <w:rFonts w:eastAsia="Times New Roman" w:cs="Arial"/>
                <w:b/>
                <w:bCs/>
                <w:szCs w:val="24"/>
                <w:lang w:eastAsia="en-GB"/>
              </w:rPr>
              <w:t>18</w:t>
            </w:r>
          </w:p>
        </w:tc>
        <w:tc>
          <w:tcPr>
            <w:tcW w:w="1055" w:type="dxa"/>
          </w:tcPr>
          <w:p w14:paraId="1560AE3B" w14:textId="03B89BB7" w:rsidR="00580EC5" w:rsidRPr="00CC3C94" w:rsidRDefault="001B6EC3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21631</w:t>
            </w:r>
          </w:p>
        </w:tc>
      </w:tr>
    </w:tbl>
    <w:p w14:paraId="1F42434D" w14:textId="77777777" w:rsidR="00DA701B" w:rsidRDefault="00DA701B"/>
    <w:p w14:paraId="5CB0098A" w14:textId="77777777" w:rsidR="00797391" w:rsidRDefault="00797391"/>
    <w:p w14:paraId="64F8761C" w14:textId="77777777" w:rsidR="00797391" w:rsidRDefault="00797391"/>
    <w:p w14:paraId="3A1C3109" w14:textId="77777777" w:rsidR="00797391" w:rsidRDefault="00797391"/>
    <w:p w14:paraId="0FA318C0" w14:textId="77777777" w:rsidR="00AC1C19" w:rsidRDefault="00AC1C19"/>
    <w:p w14:paraId="7D89E7D2" w14:textId="77777777" w:rsidR="00816E87" w:rsidRDefault="00816E87" w:rsidP="00D723B1">
      <w:pPr>
        <w:spacing w:after="0"/>
        <w:rPr>
          <w:b/>
        </w:rPr>
      </w:pPr>
    </w:p>
    <w:p w14:paraId="4C1CB2B8" w14:textId="1E8C0AE0" w:rsidR="00D723B1" w:rsidRDefault="003C156D" w:rsidP="00D723B1">
      <w:pPr>
        <w:spacing w:after="0"/>
      </w:pPr>
      <w:r>
        <w:rPr>
          <w:b/>
        </w:rPr>
        <w:t xml:space="preserve">Waiting Times </w:t>
      </w:r>
    </w:p>
    <w:p w14:paraId="4FD1BAE4" w14:textId="77777777" w:rsidR="00797391" w:rsidRDefault="00797391" w:rsidP="00D723B1">
      <w:pPr>
        <w:spacing w:after="0"/>
      </w:pPr>
    </w:p>
    <w:p w14:paraId="40315460" w14:textId="026B7789" w:rsidR="00797391" w:rsidRDefault="00797391" w:rsidP="00D723B1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The following data shows the average number of days to be rehoused by band for households allocated a </w:t>
      </w:r>
      <w:proofErr w:type="gramStart"/>
      <w:r>
        <w:rPr>
          <w:sz w:val="23"/>
          <w:szCs w:val="23"/>
        </w:rPr>
        <w:t>general needs properties</w:t>
      </w:r>
      <w:proofErr w:type="gramEnd"/>
      <w:r>
        <w:rPr>
          <w:sz w:val="23"/>
          <w:szCs w:val="23"/>
        </w:rPr>
        <w:t xml:space="preserve"> between 01/04/2023 and 31/03/2024. The report calculates the average days to be rehoused by looking at their effective date in the band they were rehoused from and the date they were rehoused.</w:t>
      </w:r>
    </w:p>
    <w:p w14:paraId="20372991" w14:textId="77777777" w:rsidR="00797391" w:rsidRDefault="00797391" w:rsidP="00D723B1">
      <w:pPr>
        <w:spacing w:after="0"/>
      </w:pPr>
    </w:p>
    <w:p w14:paraId="1210B6D8" w14:textId="0E681847" w:rsidR="00797391" w:rsidRPr="00797391" w:rsidRDefault="006F3347" w:rsidP="001B091C">
      <w:pPr>
        <w:spacing w:after="0"/>
      </w:pPr>
      <w:r>
        <w:t>Applica</w:t>
      </w:r>
      <w:r w:rsidR="003D5C9D">
        <w:t>nts should not expect to be reh</w:t>
      </w:r>
      <w:r>
        <w:t>oused within these timescales. The time taken to be rehoused is depend</w:t>
      </w:r>
      <w:r w:rsidR="003D5C9D">
        <w:t>e</w:t>
      </w:r>
      <w:r>
        <w:t xml:space="preserve">nt on the type of property and locality as well as the band and number of </w:t>
      </w:r>
      <w:r w:rsidR="003D5C9D">
        <w:t>bedrooms the household requires.</w:t>
      </w:r>
    </w:p>
    <w:p w14:paraId="15978FFD" w14:textId="77777777" w:rsidR="00797391" w:rsidRPr="00713D31" w:rsidRDefault="00797391" w:rsidP="00797391">
      <w:pPr>
        <w:pStyle w:val="NormalWeb"/>
        <w:rPr>
          <w:rFonts w:ascii="Arial" w:hAnsi="Arial" w:cs="Arial"/>
          <w:b/>
          <w:bCs/>
          <w:lang w:val="en"/>
        </w:rPr>
      </w:pPr>
      <w:r w:rsidRPr="00713D31">
        <w:rPr>
          <w:rFonts w:ascii="Arial" w:hAnsi="Arial" w:cs="Arial"/>
          <w:b/>
          <w:bCs/>
          <w:lang w:val="en"/>
        </w:rPr>
        <w:t xml:space="preserve">Time Waiting for general needs </w:t>
      </w:r>
      <w:proofErr w:type="gramStart"/>
      <w:r w:rsidRPr="00713D31">
        <w:rPr>
          <w:rFonts w:ascii="Arial" w:hAnsi="Arial" w:cs="Arial"/>
          <w:b/>
          <w:bCs/>
          <w:lang w:val="en"/>
        </w:rPr>
        <w:t>accommodation</w:t>
      </w:r>
      <w:proofErr w:type="gramEnd"/>
    </w:p>
    <w:tbl>
      <w:tblPr>
        <w:tblW w:w="935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297"/>
        <w:gridCol w:w="1331"/>
        <w:gridCol w:w="1297"/>
        <w:gridCol w:w="1297"/>
        <w:gridCol w:w="1336"/>
        <w:gridCol w:w="1722"/>
      </w:tblGrid>
      <w:tr w:rsidR="00797391" w:rsidRPr="00713D31" w14:paraId="4A06716A" w14:textId="77777777" w:rsidTr="007E7DEF">
        <w:trPr>
          <w:trHeight w:val="1290"/>
        </w:trPr>
        <w:tc>
          <w:tcPr>
            <w:tcW w:w="1403" w:type="dxa"/>
            <w:shd w:val="clear" w:color="000000" w:fill="DCE6F1"/>
            <w:noWrap/>
            <w:vAlign w:val="center"/>
          </w:tcPr>
          <w:p w14:paraId="17D12B3E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74" w:type="dxa"/>
            <w:shd w:val="clear" w:color="000000" w:fill="DCE6F1"/>
            <w:vAlign w:val="center"/>
          </w:tcPr>
          <w:p w14:paraId="4E74B9D9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>Studio</w:t>
            </w:r>
          </w:p>
        </w:tc>
        <w:tc>
          <w:tcPr>
            <w:tcW w:w="1331" w:type="dxa"/>
            <w:shd w:val="clear" w:color="000000" w:fill="DCE6F1"/>
            <w:vAlign w:val="center"/>
          </w:tcPr>
          <w:p w14:paraId="6F0A88E1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>1 bedroom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023211C9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2 </w:t>
            </w:r>
            <w:proofErr w:type="gramStart"/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>bedroom</w:t>
            </w:r>
            <w:proofErr w:type="gramEnd"/>
          </w:p>
        </w:tc>
        <w:tc>
          <w:tcPr>
            <w:tcW w:w="1216" w:type="dxa"/>
            <w:shd w:val="clear" w:color="000000" w:fill="DCE6F1"/>
            <w:vAlign w:val="center"/>
          </w:tcPr>
          <w:p w14:paraId="55E0EAD0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3 </w:t>
            </w:r>
            <w:proofErr w:type="gramStart"/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>bedroom</w:t>
            </w:r>
            <w:proofErr w:type="gramEnd"/>
          </w:p>
        </w:tc>
        <w:tc>
          <w:tcPr>
            <w:tcW w:w="1336" w:type="dxa"/>
            <w:shd w:val="clear" w:color="000000" w:fill="DCE6F1"/>
            <w:vAlign w:val="center"/>
          </w:tcPr>
          <w:p w14:paraId="309D2082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4 </w:t>
            </w:r>
            <w:proofErr w:type="gramStart"/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>bedroom</w:t>
            </w:r>
            <w:proofErr w:type="gramEnd"/>
          </w:p>
        </w:tc>
        <w:tc>
          <w:tcPr>
            <w:tcW w:w="1722" w:type="dxa"/>
            <w:shd w:val="clear" w:color="000000" w:fill="DCE6F1"/>
            <w:vAlign w:val="center"/>
          </w:tcPr>
          <w:p w14:paraId="16F4D7C5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>Overall</w:t>
            </w:r>
          </w:p>
        </w:tc>
      </w:tr>
      <w:tr w:rsidR="00797391" w:rsidRPr="00713D31" w14:paraId="76680B12" w14:textId="77777777" w:rsidTr="007E7DEF">
        <w:trPr>
          <w:trHeight w:val="1290"/>
        </w:trPr>
        <w:tc>
          <w:tcPr>
            <w:tcW w:w="1403" w:type="dxa"/>
            <w:shd w:val="clear" w:color="000000" w:fill="DCE6F1"/>
            <w:noWrap/>
            <w:vAlign w:val="center"/>
            <w:hideMark/>
          </w:tcPr>
          <w:p w14:paraId="7439C8F8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>Band</w:t>
            </w:r>
          </w:p>
        </w:tc>
        <w:tc>
          <w:tcPr>
            <w:tcW w:w="1074" w:type="dxa"/>
            <w:shd w:val="clear" w:color="000000" w:fill="DCE6F1"/>
            <w:vAlign w:val="center"/>
            <w:hideMark/>
          </w:tcPr>
          <w:p w14:paraId="67DFCDA6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Average days to be rehoused </w:t>
            </w:r>
          </w:p>
        </w:tc>
        <w:tc>
          <w:tcPr>
            <w:tcW w:w="1331" w:type="dxa"/>
            <w:shd w:val="clear" w:color="000000" w:fill="DCE6F1"/>
            <w:vAlign w:val="center"/>
            <w:hideMark/>
          </w:tcPr>
          <w:p w14:paraId="0FE14761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Average days to be rehoused </w:t>
            </w:r>
          </w:p>
        </w:tc>
        <w:tc>
          <w:tcPr>
            <w:tcW w:w="1275" w:type="dxa"/>
            <w:shd w:val="clear" w:color="000000" w:fill="DCE6F1"/>
            <w:vAlign w:val="center"/>
            <w:hideMark/>
          </w:tcPr>
          <w:p w14:paraId="507C0132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Average days to be rehoused </w:t>
            </w:r>
          </w:p>
        </w:tc>
        <w:tc>
          <w:tcPr>
            <w:tcW w:w="1216" w:type="dxa"/>
            <w:shd w:val="clear" w:color="000000" w:fill="DCE6F1"/>
            <w:vAlign w:val="center"/>
            <w:hideMark/>
          </w:tcPr>
          <w:p w14:paraId="4046B467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Average days to be rehoused </w:t>
            </w:r>
          </w:p>
        </w:tc>
        <w:tc>
          <w:tcPr>
            <w:tcW w:w="1336" w:type="dxa"/>
            <w:shd w:val="clear" w:color="000000" w:fill="DCE6F1"/>
            <w:vAlign w:val="center"/>
            <w:hideMark/>
          </w:tcPr>
          <w:p w14:paraId="7383BA11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Average days to be rehoused </w:t>
            </w:r>
          </w:p>
        </w:tc>
        <w:tc>
          <w:tcPr>
            <w:tcW w:w="1722" w:type="dxa"/>
            <w:shd w:val="clear" w:color="000000" w:fill="DCE6F1"/>
            <w:vAlign w:val="center"/>
            <w:hideMark/>
          </w:tcPr>
          <w:p w14:paraId="1F861889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>Average days to rehoused</w:t>
            </w:r>
          </w:p>
        </w:tc>
      </w:tr>
      <w:tr w:rsidR="00797391" w:rsidRPr="00713D31" w14:paraId="0FF45AC2" w14:textId="77777777" w:rsidTr="007E7DEF">
        <w:trPr>
          <w:trHeight w:val="290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107DA070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>Band 1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3E809592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178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14:paraId="65F6D44F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280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3BC579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251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15138694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442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291EAA84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732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14:paraId="18806020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306</w:t>
            </w:r>
          </w:p>
        </w:tc>
      </w:tr>
      <w:tr w:rsidR="00797391" w:rsidRPr="00713D31" w14:paraId="5B42C3B4" w14:textId="77777777" w:rsidTr="007E7DEF">
        <w:trPr>
          <w:trHeight w:val="290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2C4A819F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>Band 2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415B6CA1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792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14:paraId="6B633B58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898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E89D85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702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6EEFEF93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1837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05C6C8B3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3820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14:paraId="360E3CE4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806</w:t>
            </w:r>
          </w:p>
        </w:tc>
      </w:tr>
      <w:tr w:rsidR="00797391" w:rsidRPr="00713D31" w14:paraId="6B1266D5" w14:textId="77777777" w:rsidTr="007E7DEF">
        <w:trPr>
          <w:trHeight w:val="290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2B5AB82B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>Band 3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5258130D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2196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14:paraId="17DFB3DD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1576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03EC77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1047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D938080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2541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5EB57E4C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14:paraId="73BB149B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1396</w:t>
            </w:r>
          </w:p>
        </w:tc>
      </w:tr>
      <w:tr w:rsidR="00797391" w:rsidRPr="00713D31" w14:paraId="6B7181A5" w14:textId="77777777" w:rsidTr="007E7DEF">
        <w:trPr>
          <w:trHeight w:val="290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3BFFE234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>Band 4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14:paraId="6295C339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14:paraId="266F55D9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3D2E24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7E1FD96A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26E4BC82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14:paraId="30208A97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797391" w:rsidRPr="00713D31" w14:paraId="53B24DC8" w14:textId="77777777" w:rsidTr="007E7DEF">
        <w:trPr>
          <w:trHeight w:val="300"/>
        </w:trPr>
        <w:tc>
          <w:tcPr>
            <w:tcW w:w="1403" w:type="dxa"/>
            <w:shd w:val="clear" w:color="000000" w:fill="DCE6F1"/>
            <w:noWrap/>
            <w:vAlign w:val="bottom"/>
            <w:hideMark/>
          </w:tcPr>
          <w:p w14:paraId="7C877905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074" w:type="dxa"/>
            <w:shd w:val="clear" w:color="000000" w:fill="DCE6F1"/>
            <w:noWrap/>
            <w:vAlign w:val="bottom"/>
          </w:tcPr>
          <w:p w14:paraId="743AAC2D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634</w:t>
            </w:r>
          </w:p>
        </w:tc>
        <w:tc>
          <w:tcPr>
            <w:tcW w:w="1331" w:type="dxa"/>
            <w:shd w:val="clear" w:color="000000" w:fill="DCE6F1"/>
            <w:noWrap/>
            <w:vAlign w:val="bottom"/>
          </w:tcPr>
          <w:p w14:paraId="09EC21D4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577</w:t>
            </w:r>
          </w:p>
        </w:tc>
        <w:tc>
          <w:tcPr>
            <w:tcW w:w="1275" w:type="dxa"/>
            <w:shd w:val="clear" w:color="000000" w:fill="DCE6F1"/>
            <w:noWrap/>
            <w:vAlign w:val="bottom"/>
          </w:tcPr>
          <w:p w14:paraId="42DA6FA6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580</w:t>
            </w:r>
          </w:p>
        </w:tc>
        <w:tc>
          <w:tcPr>
            <w:tcW w:w="1216" w:type="dxa"/>
            <w:shd w:val="clear" w:color="000000" w:fill="DCE6F1"/>
            <w:noWrap/>
            <w:vAlign w:val="bottom"/>
          </w:tcPr>
          <w:p w14:paraId="50F9FE88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658</w:t>
            </w:r>
          </w:p>
        </w:tc>
        <w:tc>
          <w:tcPr>
            <w:tcW w:w="1336" w:type="dxa"/>
            <w:shd w:val="clear" w:color="000000" w:fill="DCE6F1"/>
            <w:noWrap/>
            <w:vAlign w:val="bottom"/>
          </w:tcPr>
          <w:p w14:paraId="21A68F55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1247</w:t>
            </w:r>
          </w:p>
        </w:tc>
        <w:tc>
          <w:tcPr>
            <w:tcW w:w="1722" w:type="dxa"/>
            <w:shd w:val="clear" w:color="000000" w:fill="DCE6F1"/>
            <w:noWrap/>
            <w:vAlign w:val="bottom"/>
          </w:tcPr>
          <w:p w14:paraId="0DD58740" w14:textId="77777777" w:rsidR="00797391" w:rsidRPr="00713D31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13D31">
              <w:rPr>
                <w:b/>
                <w:bCs/>
                <w:color w:val="000000"/>
              </w:rPr>
              <w:t>595</w:t>
            </w:r>
          </w:p>
        </w:tc>
      </w:tr>
    </w:tbl>
    <w:p w14:paraId="5B732185" w14:textId="77777777" w:rsidR="00797391" w:rsidRDefault="00797391" w:rsidP="001B091C">
      <w:pPr>
        <w:spacing w:after="0"/>
        <w:rPr>
          <w:rFonts w:cs="Arial"/>
        </w:rPr>
      </w:pPr>
    </w:p>
    <w:p w14:paraId="7792F4C5" w14:textId="77777777" w:rsidR="00797391" w:rsidRDefault="00797391" w:rsidP="00797391">
      <w:pPr>
        <w:pStyle w:val="NormalWeb"/>
        <w:rPr>
          <w:rFonts w:ascii="Arial" w:hAnsi="Arial" w:cs="Arial"/>
        </w:rPr>
      </w:pPr>
    </w:p>
    <w:p w14:paraId="32202782" w14:textId="77777777" w:rsidR="00797391" w:rsidRDefault="00797391" w:rsidP="00797391">
      <w:pPr>
        <w:pStyle w:val="NormalWeb"/>
        <w:rPr>
          <w:rFonts w:ascii="Arial" w:hAnsi="Arial" w:cs="Arial"/>
        </w:rPr>
      </w:pPr>
    </w:p>
    <w:p w14:paraId="73BDBA9D" w14:textId="77777777" w:rsidR="00797391" w:rsidRDefault="00797391" w:rsidP="00797391">
      <w:pPr>
        <w:pStyle w:val="NormalWeb"/>
        <w:rPr>
          <w:rFonts w:ascii="Arial" w:hAnsi="Arial" w:cs="Arial"/>
        </w:rPr>
      </w:pPr>
    </w:p>
    <w:p w14:paraId="17ABD927" w14:textId="77777777" w:rsidR="00797391" w:rsidRDefault="00797391" w:rsidP="00797391">
      <w:pPr>
        <w:pStyle w:val="NormalWeb"/>
        <w:rPr>
          <w:rFonts w:ascii="Arial" w:hAnsi="Arial" w:cs="Arial"/>
        </w:rPr>
      </w:pPr>
    </w:p>
    <w:p w14:paraId="11AE5D30" w14:textId="77777777" w:rsidR="00797391" w:rsidRDefault="00797391" w:rsidP="00797391">
      <w:pPr>
        <w:pStyle w:val="NormalWeb"/>
        <w:rPr>
          <w:rFonts w:ascii="Arial" w:hAnsi="Arial" w:cs="Arial"/>
        </w:rPr>
      </w:pPr>
    </w:p>
    <w:p w14:paraId="67417F9D" w14:textId="77777777" w:rsidR="00797391" w:rsidRDefault="00797391" w:rsidP="00797391">
      <w:pPr>
        <w:pStyle w:val="NormalWeb"/>
        <w:rPr>
          <w:rFonts w:ascii="Arial" w:hAnsi="Arial" w:cs="Arial"/>
        </w:rPr>
      </w:pPr>
    </w:p>
    <w:p w14:paraId="0FBA6D2D" w14:textId="77777777" w:rsidR="00797391" w:rsidRDefault="00797391" w:rsidP="00797391">
      <w:pPr>
        <w:pStyle w:val="NormalWeb"/>
        <w:rPr>
          <w:rFonts w:ascii="Arial" w:hAnsi="Arial" w:cs="Arial"/>
        </w:rPr>
      </w:pPr>
    </w:p>
    <w:p w14:paraId="21348556" w14:textId="77777777" w:rsidR="00797391" w:rsidRDefault="00797391" w:rsidP="00797391">
      <w:pPr>
        <w:pStyle w:val="NormalWeb"/>
        <w:rPr>
          <w:rFonts w:ascii="Arial" w:hAnsi="Arial" w:cs="Arial"/>
        </w:rPr>
      </w:pPr>
    </w:p>
    <w:p w14:paraId="57A31BC9" w14:textId="77777777" w:rsidR="00797391" w:rsidRDefault="00797391" w:rsidP="00797391">
      <w:pPr>
        <w:pStyle w:val="NormalWeb"/>
        <w:rPr>
          <w:rFonts w:ascii="Arial" w:hAnsi="Arial" w:cs="Arial"/>
        </w:rPr>
      </w:pPr>
    </w:p>
    <w:p w14:paraId="39BB930B" w14:textId="77777777" w:rsidR="00797391" w:rsidRDefault="00797391" w:rsidP="00797391">
      <w:pPr>
        <w:pStyle w:val="NormalWeb"/>
        <w:rPr>
          <w:rFonts w:ascii="Arial" w:hAnsi="Arial" w:cs="Arial"/>
        </w:rPr>
      </w:pPr>
    </w:p>
    <w:p w14:paraId="44873A09" w14:textId="115DC555" w:rsidR="00797391" w:rsidRPr="00713D31" w:rsidRDefault="00797391" w:rsidP="00797391">
      <w:pPr>
        <w:pStyle w:val="NormalWeb"/>
        <w:rPr>
          <w:rFonts w:ascii="Arial" w:hAnsi="Arial" w:cs="Arial"/>
        </w:rPr>
      </w:pPr>
      <w:r w:rsidRPr="00713D31">
        <w:rPr>
          <w:rFonts w:ascii="Arial" w:hAnsi="Arial" w:cs="Arial"/>
        </w:rPr>
        <w:t>The following data shows the average number of days to be rehoused by band for households allocated an age restricted (40+, 50+ and 60+) properties between 01/04/2023 and 31/03/2024. The report calculates the average days to be rehoused by looking at their effective date in the band they were rehoused from and the date they were rehoused.</w:t>
      </w:r>
    </w:p>
    <w:p w14:paraId="5AAB28CD" w14:textId="77777777" w:rsidR="00797391" w:rsidRPr="00713D31" w:rsidRDefault="00797391" w:rsidP="00797391">
      <w:pPr>
        <w:pStyle w:val="NormalWeb"/>
        <w:rPr>
          <w:rFonts w:ascii="Arial" w:hAnsi="Arial" w:cs="Arial"/>
          <w:b/>
          <w:bCs/>
          <w:lang w:val="en"/>
        </w:rPr>
      </w:pPr>
      <w:r w:rsidRPr="00713D31">
        <w:rPr>
          <w:rFonts w:ascii="Arial" w:hAnsi="Arial" w:cs="Arial"/>
          <w:b/>
          <w:bCs/>
        </w:rPr>
        <w:t xml:space="preserve">Time Waiting for age restricted accommodation which includes 40+, 50+ and 60+ </w:t>
      </w:r>
      <w:proofErr w:type="gramStart"/>
      <w:r w:rsidRPr="00713D31">
        <w:rPr>
          <w:rFonts w:ascii="Arial" w:hAnsi="Arial" w:cs="Arial"/>
          <w:b/>
          <w:bCs/>
        </w:rPr>
        <w:t>accommodation</w:t>
      </w:r>
      <w:proofErr w:type="gramEnd"/>
      <w:r w:rsidRPr="00713D31">
        <w:rPr>
          <w:rFonts w:ascii="Arial" w:hAnsi="Arial" w:cs="Arial"/>
          <w:b/>
          <w:bCs/>
        </w:rPr>
        <w:t xml:space="preserve"> </w:t>
      </w:r>
    </w:p>
    <w:tbl>
      <w:tblPr>
        <w:tblW w:w="99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207"/>
        <w:gridCol w:w="1276"/>
        <w:gridCol w:w="1275"/>
        <w:gridCol w:w="1207"/>
        <w:gridCol w:w="1267"/>
        <w:gridCol w:w="2286"/>
      </w:tblGrid>
      <w:tr w:rsidR="00797391" w:rsidRPr="00713D31" w14:paraId="32873297" w14:textId="77777777" w:rsidTr="007E7DEF">
        <w:trPr>
          <w:trHeight w:val="1290"/>
        </w:trPr>
        <w:tc>
          <w:tcPr>
            <w:tcW w:w="1403" w:type="dxa"/>
            <w:shd w:val="clear" w:color="000000" w:fill="DCE6F1"/>
            <w:noWrap/>
            <w:vAlign w:val="center"/>
          </w:tcPr>
          <w:p w14:paraId="734914EA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07" w:type="dxa"/>
            <w:shd w:val="clear" w:color="000000" w:fill="DCE6F1"/>
            <w:vAlign w:val="center"/>
          </w:tcPr>
          <w:p w14:paraId="55B44A0B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Studio</w:t>
            </w:r>
          </w:p>
        </w:tc>
        <w:tc>
          <w:tcPr>
            <w:tcW w:w="1276" w:type="dxa"/>
            <w:shd w:val="clear" w:color="000000" w:fill="DCE6F1"/>
            <w:vAlign w:val="center"/>
          </w:tcPr>
          <w:p w14:paraId="00897DB6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1 bedroom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14:paraId="35A8704E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2 </w:t>
            </w:r>
            <w:proofErr w:type="gramStart"/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bedroom</w:t>
            </w:r>
            <w:proofErr w:type="gramEnd"/>
          </w:p>
        </w:tc>
        <w:tc>
          <w:tcPr>
            <w:tcW w:w="1207" w:type="dxa"/>
            <w:shd w:val="clear" w:color="000000" w:fill="DCE6F1"/>
            <w:vAlign w:val="center"/>
          </w:tcPr>
          <w:p w14:paraId="19E93B3A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3 </w:t>
            </w:r>
            <w:proofErr w:type="gramStart"/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bedroom</w:t>
            </w:r>
            <w:proofErr w:type="gramEnd"/>
          </w:p>
        </w:tc>
        <w:tc>
          <w:tcPr>
            <w:tcW w:w="1267" w:type="dxa"/>
            <w:shd w:val="clear" w:color="000000" w:fill="DCE6F1"/>
            <w:vAlign w:val="center"/>
          </w:tcPr>
          <w:p w14:paraId="2391EBAD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4 </w:t>
            </w:r>
            <w:proofErr w:type="gramStart"/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bedroom</w:t>
            </w:r>
            <w:proofErr w:type="gramEnd"/>
          </w:p>
        </w:tc>
        <w:tc>
          <w:tcPr>
            <w:tcW w:w="2286" w:type="dxa"/>
            <w:shd w:val="clear" w:color="000000" w:fill="DCE6F1"/>
            <w:vAlign w:val="center"/>
          </w:tcPr>
          <w:p w14:paraId="300B09E4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Overall</w:t>
            </w:r>
          </w:p>
        </w:tc>
      </w:tr>
      <w:tr w:rsidR="00797391" w:rsidRPr="00713D31" w14:paraId="5CF6E73C" w14:textId="77777777" w:rsidTr="007E7DEF">
        <w:trPr>
          <w:trHeight w:val="1290"/>
        </w:trPr>
        <w:tc>
          <w:tcPr>
            <w:tcW w:w="1403" w:type="dxa"/>
            <w:shd w:val="clear" w:color="000000" w:fill="DCE6F1"/>
            <w:noWrap/>
            <w:vAlign w:val="center"/>
            <w:hideMark/>
          </w:tcPr>
          <w:p w14:paraId="07AC9EA1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Band</w:t>
            </w:r>
          </w:p>
        </w:tc>
        <w:tc>
          <w:tcPr>
            <w:tcW w:w="1207" w:type="dxa"/>
            <w:shd w:val="clear" w:color="000000" w:fill="DCE6F1"/>
            <w:vAlign w:val="center"/>
            <w:hideMark/>
          </w:tcPr>
          <w:p w14:paraId="044E3CD1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Average days to be rehoused 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14:paraId="487FC57D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Average days to be rehoused </w:t>
            </w:r>
          </w:p>
        </w:tc>
        <w:tc>
          <w:tcPr>
            <w:tcW w:w="1275" w:type="dxa"/>
            <w:shd w:val="clear" w:color="000000" w:fill="DCE6F1"/>
            <w:vAlign w:val="center"/>
            <w:hideMark/>
          </w:tcPr>
          <w:p w14:paraId="68C822A7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Average days to be rehoused </w:t>
            </w:r>
          </w:p>
        </w:tc>
        <w:tc>
          <w:tcPr>
            <w:tcW w:w="1207" w:type="dxa"/>
            <w:shd w:val="clear" w:color="000000" w:fill="DCE6F1"/>
            <w:vAlign w:val="center"/>
            <w:hideMark/>
          </w:tcPr>
          <w:p w14:paraId="60E63D21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Average days to be rehoused </w:t>
            </w:r>
          </w:p>
        </w:tc>
        <w:tc>
          <w:tcPr>
            <w:tcW w:w="1267" w:type="dxa"/>
            <w:shd w:val="clear" w:color="000000" w:fill="DCE6F1"/>
            <w:vAlign w:val="center"/>
            <w:hideMark/>
          </w:tcPr>
          <w:p w14:paraId="7BC3FA5E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Average days to be rehoused </w:t>
            </w:r>
          </w:p>
        </w:tc>
        <w:tc>
          <w:tcPr>
            <w:tcW w:w="2286" w:type="dxa"/>
            <w:shd w:val="clear" w:color="000000" w:fill="DCE6F1"/>
            <w:vAlign w:val="center"/>
            <w:hideMark/>
          </w:tcPr>
          <w:p w14:paraId="2868F11E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Average days to rehoused</w:t>
            </w:r>
          </w:p>
        </w:tc>
      </w:tr>
      <w:tr w:rsidR="00797391" w:rsidRPr="00713D31" w14:paraId="1E90A8C1" w14:textId="77777777" w:rsidTr="007E7DEF">
        <w:trPr>
          <w:trHeight w:val="290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0711D2C0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Band 1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14:paraId="51CEBD15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38A45A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05BC61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14:paraId="0A18AB1D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6F6921CB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</w:tcPr>
          <w:p w14:paraId="2F4253AC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236</w:t>
            </w:r>
          </w:p>
        </w:tc>
      </w:tr>
      <w:tr w:rsidR="00797391" w:rsidRPr="00713D31" w14:paraId="575F3A50" w14:textId="77777777" w:rsidTr="007E7DEF">
        <w:trPr>
          <w:trHeight w:val="290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2EA6C197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Band 2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14:paraId="4E5D90A7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683257D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0422FE9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14:paraId="2634CF18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52F99034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</w:tcPr>
          <w:p w14:paraId="4B1DF57B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397</w:t>
            </w:r>
          </w:p>
        </w:tc>
      </w:tr>
      <w:tr w:rsidR="00797391" w:rsidRPr="00713D31" w14:paraId="4FB95E8D" w14:textId="77777777" w:rsidTr="007E7DEF">
        <w:trPr>
          <w:trHeight w:val="290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7B4CE59A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Band 3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14:paraId="50113D48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68C235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EF36EF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14:paraId="2D1B33D6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07A05763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</w:tcPr>
          <w:p w14:paraId="2D451EBF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461</w:t>
            </w:r>
          </w:p>
        </w:tc>
      </w:tr>
      <w:tr w:rsidR="00797391" w:rsidRPr="00713D31" w14:paraId="3FDE83CC" w14:textId="77777777" w:rsidTr="007E7DEF">
        <w:trPr>
          <w:trHeight w:val="290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156D26E9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Band 4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14:paraId="177A6A66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1857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5095E8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93D0BB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207" w:type="dxa"/>
            <w:shd w:val="clear" w:color="auto" w:fill="auto"/>
            <w:noWrap/>
            <w:vAlign w:val="bottom"/>
          </w:tcPr>
          <w:p w14:paraId="35BB5B8B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6FB3B384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</w:tcPr>
          <w:p w14:paraId="5BFACEDB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744</w:t>
            </w:r>
          </w:p>
        </w:tc>
      </w:tr>
      <w:tr w:rsidR="00797391" w:rsidRPr="00713D31" w14:paraId="383AEF1B" w14:textId="77777777" w:rsidTr="007E7DEF">
        <w:trPr>
          <w:trHeight w:val="300"/>
        </w:trPr>
        <w:tc>
          <w:tcPr>
            <w:tcW w:w="1403" w:type="dxa"/>
            <w:shd w:val="clear" w:color="000000" w:fill="DCE6F1"/>
            <w:noWrap/>
            <w:vAlign w:val="bottom"/>
            <w:hideMark/>
          </w:tcPr>
          <w:p w14:paraId="5672F396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207" w:type="dxa"/>
            <w:shd w:val="clear" w:color="000000" w:fill="DCE6F1"/>
            <w:noWrap/>
            <w:vAlign w:val="bottom"/>
          </w:tcPr>
          <w:p w14:paraId="12F7B077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276" w:type="dxa"/>
            <w:shd w:val="clear" w:color="000000" w:fill="DCE6F1"/>
            <w:noWrap/>
            <w:vAlign w:val="bottom"/>
          </w:tcPr>
          <w:p w14:paraId="43397915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5" w:type="dxa"/>
            <w:shd w:val="clear" w:color="000000" w:fill="DCE6F1"/>
            <w:noWrap/>
            <w:vAlign w:val="bottom"/>
          </w:tcPr>
          <w:p w14:paraId="0EE6E8C8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207" w:type="dxa"/>
            <w:shd w:val="clear" w:color="000000" w:fill="DCE6F1"/>
            <w:noWrap/>
            <w:vAlign w:val="bottom"/>
          </w:tcPr>
          <w:p w14:paraId="4B7D0571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7" w:type="dxa"/>
            <w:shd w:val="clear" w:color="000000" w:fill="DCE6F1"/>
            <w:noWrap/>
            <w:vAlign w:val="bottom"/>
          </w:tcPr>
          <w:p w14:paraId="16469027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86" w:type="dxa"/>
            <w:shd w:val="clear" w:color="000000" w:fill="DCE6F1"/>
            <w:noWrap/>
            <w:vAlign w:val="bottom"/>
          </w:tcPr>
          <w:p w14:paraId="2C14E250" w14:textId="77777777" w:rsidR="00797391" w:rsidRPr="008338D5" w:rsidRDefault="00797391" w:rsidP="007E7D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38D5">
              <w:rPr>
                <w:b/>
                <w:bCs/>
                <w:color w:val="000000"/>
                <w:sz w:val="22"/>
                <w:szCs w:val="22"/>
              </w:rPr>
              <w:t>443</w:t>
            </w:r>
          </w:p>
        </w:tc>
      </w:tr>
    </w:tbl>
    <w:p w14:paraId="42A37C37" w14:textId="77777777" w:rsidR="00797391" w:rsidRDefault="00797391" w:rsidP="001B091C">
      <w:pPr>
        <w:spacing w:after="0"/>
        <w:rPr>
          <w:rFonts w:cs="Arial"/>
        </w:rPr>
      </w:pPr>
    </w:p>
    <w:p w14:paraId="1DAEEF60" w14:textId="77777777" w:rsidR="00797391" w:rsidRDefault="00797391" w:rsidP="001B091C">
      <w:pPr>
        <w:spacing w:after="0"/>
        <w:rPr>
          <w:rFonts w:cs="Arial"/>
        </w:rPr>
      </w:pPr>
    </w:p>
    <w:p w14:paraId="412F9A47" w14:textId="77777777" w:rsidR="00797391" w:rsidRDefault="00797391" w:rsidP="001B091C">
      <w:pPr>
        <w:spacing w:after="0"/>
        <w:rPr>
          <w:rFonts w:cs="Arial"/>
        </w:rPr>
      </w:pPr>
    </w:p>
    <w:p w14:paraId="2BAA29A2" w14:textId="77777777" w:rsidR="00AA691D" w:rsidRDefault="00AA691D" w:rsidP="001B091C"/>
    <w:p w14:paraId="3A0BE805" w14:textId="77777777" w:rsidR="00310434" w:rsidRDefault="00310434" w:rsidP="00310434"/>
    <w:p w14:paraId="75D0DC2F" w14:textId="77777777" w:rsidR="00310434" w:rsidRDefault="00310434" w:rsidP="00310434"/>
    <w:p w14:paraId="689BE524" w14:textId="77777777" w:rsidR="00310434" w:rsidRDefault="00310434" w:rsidP="00310434"/>
    <w:p w14:paraId="52DF2DD6" w14:textId="77777777" w:rsidR="00A40120" w:rsidRDefault="00A40120" w:rsidP="00BF6D6B">
      <w:pPr>
        <w:spacing w:after="0"/>
        <w:rPr>
          <w:b/>
        </w:rPr>
      </w:pPr>
    </w:p>
    <w:sectPr w:rsidR="00A40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E26"/>
    <w:multiLevelType w:val="hybridMultilevel"/>
    <w:tmpl w:val="2FDA076E"/>
    <w:lvl w:ilvl="0" w:tplc="3D044CD0">
      <w:start w:val="201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C1D74"/>
    <w:multiLevelType w:val="hybridMultilevel"/>
    <w:tmpl w:val="BEE620B8"/>
    <w:lvl w:ilvl="0" w:tplc="CB9A8990">
      <w:start w:val="50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77D3A"/>
    <w:multiLevelType w:val="hybridMultilevel"/>
    <w:tmpl w:val="9A1CC2D4"/>
    <w:lvl w:ilvl="0" w:tplc="5F0CB2DE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70419"/>
    <w:multiLevelType w:val="hybridMultilevel"/>
    <w:tmpl w:val="B2C82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E045F"/>
    <w:multiLevelType w:val="hybridMultilevel"/>
    <w:tmpl w:val="E760E20A"/>
    <w:lvl w:ilvl="0" w:tplc="91AE53F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37080"/>
    <w:multiLevelType w:val="hybridMultilevel"/>
    <w:tmpl w:val="7590B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876EE"/>
    <w:multiLevelType w:val="hybridMultilevel"/>
    <w:tmpl w:val="029A4348"/>
    <w:lvl w:ilvl="0" w:tplc="496C0826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99373">
    <w:abstractNumId w:val="3"/>
  </w:num>
  <w:num w:numId="2" w16cid:durableId="1237086808">
    <w:abstractNumId w:val="5"/>
  </w:num>
  <w:num w:numId="3" w16cid:durableId="340088545">
    <w:abstractNumId w:val="2"/>
  </w:num>
  <w:num w:numId="4" w16cid:durableId="348678649">
    <w:abstractNumId w:val="4"/>
  </w:num>
  <w:num w:numId="5" w16cid:durableId="554782965">
    <w:abstractNumId w:val="1"/>
  </w:num>
  <w:num w:numId="6" w16cid:durableId="1372344725">
    <w:abstractNumId w:val="6"/>
  </w:num>
  <w:num w:numId="7" w16cid:durableId="94149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1B"/>
    <w:rsid w:val="0001335A"/>
    <w:rsid w:val="0001787C"/>
    <w:rsid w:val="00035D7A"/>
    <w:rsid w:val="000560BD"/>
    <w:rsid w:val="00061487"/>
    <w:rsid w:val="00067BAE"/>
    <w:rsid w:val="00080B9D"/>
    <w:rsid w:val="000B064C"/>
    <w:rsid w:val="000C27B4"/>
    <w:rsid w:val="000D709B"/>
    <w:rsid w:val="000E3D84"/>
    <w:rsid w:val="000E40FC"/>
    <w:rsid w:val="000F59AD"/>
    <w:rsid w:val="00117CEA"/>
    <w:rsid w:val="001204FA"/>
    <w:rsid w:val="00190971"/>
    <w:rsid w:val="001921EE"/>
    <w:rsid w:val="001B091C"/>
    <w:rsid w:val="001B20EC"/>
    <w:rsid w:val="001B6EC3"/>
    <w:rsid w:val="001C7CE3"/>
    <w:rsid w:val="001E55DC"/>
    <w:rsid w:val="001F3A6D"/>
    <w:rsid w:val="0020335F"/>
    <w:rsid w:val="002058AF"/>
    <w:rsid w:val="00224B80"/>
    <w:rsid w:val="002B6572"/>
    <w:rsid w:val="002C0BE8"/>
    <w:rsid w:val="002D592E"/>
    <w:rsid w:val="003071C2"/>
    <w:rsid w:val="00310434"/>
    <w:rsid w:val="00321D16"/>
    <w:rsid w:val="00324200"/>
    <w:rsid w:val="0033255A"/>
    <w:rsid w:val="003430B5"/>
    <w:rsid w:val="003750AC"/>
    <w:rsid w:val="003767CB"/>
    <w:rsid w:val="003C156D"/>
    <w:rsid w:val="003D5C9D"/>
    <w:rsid w:val="003F7F3D"/>
    <w:rsid w:val="004116F2"/>
    <w:rsid w:val="00414BBD"/>
    <w:rsid w:val="00423B81"/>
    <w:rsid w:val="00431C6E"/>
    <w:rsid w:val="00484092"/>
    <w:rsid w:val="004A48BA"/>
    <w:rsid w:val="004D279F"/>
    <w:rsid w:val="004E513F"/>
    <w:rsid w:val="0052103D"/>
    <w:rsid w:val="00521383"/>
    <w:rsid w:val="00552E89"/>
    <w:rsid w:val="00580EC5"/>
    <w:rsid w:val="00595FE4"/>
    <w:rsid w:val="005A0E0C"/>
    <w:rsid w:val="005F4A1A"/>
    <w:rsid w:val="005F7637"/>
    <w:rsid w:val="00620958"/>
    <w:rsid w:val="006302F7"/>
    <w:rsid w:val="00637B8E"/>
    <w:rsid w:val="006F3347"/>
    <w:rsid w:val="007115AC"/>
    <w:rsid w:val="00715FDD"/>
    <w:rsid w:val="0072019B"/>
    <w:rsid w:val="00723FE3"/>
    <w:rsid w:val="007803DD"/>
    <w:rsid w:val="007842F0"/>
    <w:rsid w:val="00797391"/>
    <w:rsid w:val="007A7600"/>
    <w:rsid w:val="007B637B"/>
    <w:rsid w:val="007F3763"/>
    <w:rsid w:val="00801885"/>
    <w:rsid w:val="00816E87"/>
    <w:rsid w:val="00820C3F"/>
    <w:rsid w:val="0086173A"/>
    <w:rsid w:val="00880757"/>
    <w:rsid w:val="00883D2D"/>
    <w:rsid w:val="008F0DC0"/>
    <w:rsid w:val="008F721A"/>
    <w:rsid w:val="00907355"/>
    <w:rsid w:val="00942D2D"/>
    <w:rsid w:val="00950281"/>
    <w:rsid w:val="00A32B46"/>
    <w:rsid w:val="00A40120"/>
    <w:rsid w:val="00A54BCC"/>
    <w:rsid w:val="00A55276"/>
    <w:rsid w:val="00A97FE1"/>
    <w:rsid w:val="00AA691D"/>
    <w:rsid w:val="00AC1C19"/>
    <w:rsid w:val="00B017F6"/>
    <w:rsid w:val="00B427AF"/>
    <w:rsid w:val="00B5427A"/>
    <w:rsid w:val="00B55EC5"/>
    <w:rsid w:val="00BF6D6B"/>
    <w:rsid w:val="00C12739"/>
    <w:rsid w:val="00C24986"/>
    <w:rsid w:val="00CA11AB"/>
    <w:rsid w:val="00CB7001"/>
    <w:rsid w:val="00CC3C94"/>
    <w:rsid w:val="00CD08A1"/>
    <w:rsid w:val="00D24025"/>
    <w:rsid w:val="00D50994"/>
    <w:rsid w:val="00D55080"/>
    <w:rsid w:val="00D63AD6"/>
    <w:rsid w:val="00D723B1"/>
    <w:rsid w:val="00D82CF8"/>
    <w:rsid w:val="00DA701B"/>
    <w:rsid w:val="00DF56BB"/>
    <w:rsid w:val="00E01CC8"/>
    <w:rsid w:val="00E2500B"/>
    <w:rsid w:val="00E33C36"/>
    <w:rsid w:val="00E803AE"/>
    <w:rsid w:val="00E83ECF"/>
    <w:rsid w:val="00E950BD"/>
    <w:rsid w:val="00E95AA6"/>
    <w:rsid w:val="00E9718D"/>
    <w:rsid w:val="00EC7A08"/>
    <w:rsid w:val="00F74384"/>
    <w:rsid w:val="00FA4419"/>
    <w:rsid w:val="00FD07FC"/>
    <w:rsid w:val="00FD383C"/>
    <w:rsid w:val="00FD5D51"/>
    <w:rsid w:val="00FE04AF"/>
    <w:rsid w:val="00FE696B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340A"/>
  <w15:docId w15:val="{4846C334-5820-418E-AD06-FCA63C90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0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7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Hanahoe</dc:creator>
  <cp:lastModifiedBy>Helen Hanahoe</cp:lastModifiedBy>
  <cp:revision>10</cp:revision>
  <dcterms:created xsi:type="dcterms:W3CDTF">2024-07-25T11:11:00Z</dcterms:created>
  <dcterms:modified xsi:type="dcterms:W3CDTF">2024-07-25T16:20:00Z</dcterms:modified>
</cp:coreProperties>
</file>